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DF93" w14:textId="4A52D427" w:rsidR="004702A8" w:rsidRPr="007E1D90" w:rsidRDefault="004C284B" w:rsidP="00197F4D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B05AB" wp14:editId="768CD902">
            <wp:simplePos x="0" y="0"/>
            <wp:positionH relativeFrom="margin">
              <wp:posOffset>-171525</wp:posOffset>
            </wp:positionH>
            <wp:positionV relativeFrom="margin">
              <wp:posOffset>-484692</wp:posOffset>
            </wp:positionV>
            <wp:extent cx="1497330" cy="60706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7DAE" w14:textId="4B139BF5" w:rsidR="004702A8" w:rsidRPr="007E1D90" w:rsidRDefault="004702A8" w:rsidP="0055350D">
      <w:pPr>
        <w:rPr>
          <w:rFonts w:ascii="Arial" w:hAnsi="Arial" w:cs="Arial"/>
          <w:b/>
          <w:sz w:val="22"/>
          <w:szCs w:val="22"/>
        </w:rPr>
      </w:pPr>
    </w:p>
    <w:p w14:paraId="763D5F7D" w14:textId="5D52DDE3" w:rsidR="000336B6" w:rsidRPr="007E1D90" w:rsidRDefault="004702A8" w:rsidP="004702A8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REGULAR MEETING of the </w:t>
      </w:r>
      <w:r w:rsidR="000336B6"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>Citizens Advisory Committee</w:t>
      </w:r>
    </w:p>
    <w:p w14:paraId="2B85321A" w14:textId="77777777" w:rsidR="004702A8" w:rsidRPr="007E1D90" w:rsidRDefault="004702A8" w:rsidP="000336B6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>of the</w:t>
      </w:r>
      <w:r w:rsidR="000336B6"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>Peninsula Clean Energy Authority (PCEA)</w:t>
      </w:r>
    </w:p>
    <w:p w14:paraId="2FDFD44E" w14:textId="3C255B0F" w:rsidR="004702A8" w:rsidRPr="007E1D90" w:rsidRDefault="33517961" w:rsidP="33517961">
      <w:pPr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3351796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Thursday, </w:t>
      </w:r>
      <w:r w:rsidR="00FD2229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April 14, 2022</w:t>
      </w:r>
    </w:p>
    <w:p w14:paraId="38E08B67" w14:textId="77777777" w:rsidR="004702A8" w:rsidRPr="007E1D90" w:rsidRDefault="004702A8" w:rsidP="004702A8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7E1D90">
        <w:rPr>
          <w:rFonts w:ascii="Arial" w:hAnsi="Arial" w:cs="Arial"/>
          <w:b/>
          <w:color w:val="17365D" w:themeColor="text2" w:themeShade="BF"/>
          <w:sz w:val="22"/>
          <w:szCs w:val="22"/>
        </w:rPr>
        <w:t>MINUTES</w:t>
      </w:r>
    </w:p>
    <w:p w14:paraId="1950CACF" w14:textId="77777777" w:rsidR="004702A8" w:rsidRPr="007E1D90" w:rsidRDefault="004702A8" w:rsidP="004702A8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14:paraId="07BD5BC9" w14:textId="53A3497C" w:rsidR="004702A8" w:rsidRPr="007E1D90" w:rsidRDefault="001F20DD" w:rsidP="00934594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7E1D90">
        <w:rPr>
          <w:rFonts w:ascii="Arial" w:hAnsi="Arial" w:cs="Arial"/>
          <w:color w:val="17365D" w:themeColor="text2" w:themeShade="BF"/>
          <w:sz w:val="22"/>
          <w:szCs w:val="22"/>
        </w:rPr>
        <w:t>Video conference and teleconference</w:t>
      </w:r>
      <w:r w:rsidRPr="007E1D90">
        <w:rPr>
          <w:rFonts w:ascii="Arial" w:hAnsi="Arial" w:cs="Arial"/>
          <w:color w:val="17365D" w:themeColor="text2" w:themeShade="BF"/>
          <w:sz w:val="22"/>
          <w:szCs w:val="22"/>
        </w:rPr>
        <w:br/>
      </w:r>
      <w:r w:rsidR="008175D4" w:rsidRPr="007E1D90">
        <w:rPr>
          <w:rFonts w:ascii="Arial" w:hAnsi="Arial" w:cs="Arial"/>
          <w:color w:val="17365D" w:themeColor="text2" w:themeShade="BF"/>
          <w:sz w:val="22"/>
          <w:szCs w:val="22"/>
        </w:rPr>
        <w:t>6:30</w:t>
      </w:r>
      <w:r w:rsidR="000336B6" w:rsidRPr="007E1D90">
        <w:rPr>
          <w:rFonts w:ascii="Arial" w:hAnsi="Arial" w:cs="Arial"/>
          <w:color w:val="17365D" w:themeColor="text2" w:themeShade="BF"/>
          <w:sz w:val="22"/>
          <w:szCs w:val="22"/>
        </w:rPr>
        <w:t xml:space="preserve"> p</w:t>
      </w:r>
      <w:r w:rsidR="004702A8" w:rsidRPr="007E1D90">
        <w:rPr>
          <w:rFonts w:ascii="Arial" w:hAnsi="Arial" w:cs="Arial"/>
          <w:color w:val="17365D" w:themeColor="text2" w:themeShade="BF"/>
          <w:sz w:val="22"/>
          <w:szCs w:val="22"/>
        </w:rPr>
        <w:t>.m.</w:t>
      </w:r>
    </w:p>
    <w:p w14:paraId="75300903" w14:textId="77777777" w:rsidR="00D401BF" w:rsidRPr="007E1D90" w:rsidRDefault="00D401BF" w:rsidP="004702A8">
      <w:pPr>
        <w:rPr>
          <w:rFonts w:ascii="Arial" w:hAnsi="Arial" w:cs="Arial"/>
          <w:b/>
          <w:sz w:val="22"/>
          <w:szCs w:val="22"/>
        </w:rPr>
      </w:pPr>
    </w:p>
    <w:p w14:paraId="0676F521" w14:textId="588B5B07" w:rsidR="004702A8" w:rsidRPr="007E1D90" w:rsidRDefault="004702A8" w:rsidP="004702A8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1CA6B4ED" w14:textId="77777777" w:rsidR="004702A8" w:rsidRPr="007E1D90" w:rsidRDefault="004702A8">
      <w:pPr>
        <w:rPr>
          <w:rFonts w:ascii="Arial" w:hAnsi="Arial" w:cs="Arial"/>
          <w:sz w:val="22"/>
          <w:szCs w:val="22"/>
        </w:rPr>
      </w:pPr>
    </w:p>
    <w:p w14:paraId="4277BBF1" w14:textId="4ECD6F1E" w:rsidR="004702A8" w:rsidRPr="007E1D90" w:rsidRDefault="33517961">
      <w:pPr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>Meeting was called to order at</w:t>
      </w:r>
      <w:r w:rsidR="00001034">
        <w:rPr>
          <w:rFonts w:ascii="Arial" w:hAnsi="Arial" w:cs="Arial"/>
          <w:sz w:val="22"/>
          <w:szCs w:val="22"/>
        </w:rPr>
        <w:t xml:space="preserve"> 6:39 p.m.</w:t>
      </w:r>
    </w:p>
    <w:p w14:paraId="0671F036" w14:textId="77777777" w:rsidR="00CF69DB" w:rsidRPr="007E1D90" w:rsidRDefault="00CF69DB">
      <w:pPr>
        <w:rPr>
          <w:rFonts w:ascii="Arial" w:hAnsi="Arial" w:cs="Arial"/>
          <w:sz w:val="22"/>
          <w:szCs w:val="22"/>
        </w:rPr>
      </w:pPr>
    </w:p>
    <w:p w14:paraId="5C18EB0F" w14:textId="77777777" w:rsidR="00CF69DB" w:rsidRPr="007E1D90" w:rsidRDefault="00CF69DB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>ROLL CALL</w:t>
      </w:r>
    </w:p>
    <w:p w14:paraId="42FE7511" w14:textId="77777777" w:rsidR="004702A8" w:rsidRPr="007E1D90" w:rsidRDefault="004702A8">
      <w:pPr>
        <w:rPr>
          <w:rFonts w:ascii="Arial" w:hAnsi="Arial" w:cs="Arial"/>
          <w:sz w:val="22"/>
          <w:szCs w:val="22"/>
        </w:rPr>
      </w:pPr>
    </w:p>
    <w:p w14:paraId="7CF9B18E" w14:textId="12E239AC" w:rsidR="00F96377" w:rsidRPr="007E1D90" w:rsidRDefault="4DFBB457" w:rsidP="008B6C5B">
      <w:pPr>
        <w:rPr>
          <w:rFonts w:ascii="Arial" w:hAnsi="Arial" w:cs="Arial"/>
          <w:i/>
          <w:iCs/>
          <w:sz w:val="22"/>
          <w:szCs w:val="22"/>
        </w:rPr>
      </w:pPr>
      <w:r w:rsidRPr="4DFBB457">
        <w:rPr>
          <w:rFonts w:ascii="Arial" w:hAnsi="Arial" w:cs="Arial"/>
          <w:b/>
          <w:bCs/>
          <w:sz w:val="22"/>
          <w:szCs w:val="22"/>
        </w:rPr>
        <w:t>Present:</w:t>
      </w:r>
      <w:r w:rsidRPr="4DFBB457">
        <w:rPr>
          <w:rFonts w:ascii="Arial" w:hAnsi="Arial" w:cs="Arial"/>
          <w:sz w:val="22"/>
          <w:szCs w:val="22"/>
        </w:rPr>
        <w:t xml:space="preserve"> </w:t>
      </w:r>
      <w:r w:rsidR="00B54BD2">
        <w:tab/>
      </w:r>
    </w:p>
    <w:p w14:paraId="759E07F7" w14:textId="23E68567" w:rsidR="005D50A9" w:rsidRDefault="4DFBB457" w:rsidP="001A1A9F">
      <w:pPr>
        <w:ind w:left="720" w:firstLine="720"/>
        <w:rPr>
          <w:rFonts w:ascii="Arial" w:hAnsi="Arial" w:cs="Arial"/>
          <w:sz w:val="22"/>
          <w:szCs w:val="22"/>
        </w:rPr>
      </w:pPr>
      <w:r w:rsidRPr="4DFBB457">
        <w:rPr>
          <w:rFonts w:ascii="Arial" w:hAnsi="Arial" w:cs="Arial"/>
          <w:sz w:val="22"/>
          <w:szCs w:val="22"/>
        </w:rPr>
        <w:t xml:space="preserve">Morgan </w:t>
      </w:r>
      <w:proofErr w:type="spellStart"/>
      <w:r w:rsidRPr="4DFBB457">
        <w:rPr>
          <w:rFonts w:ascii="Arial" w:hAnsi="Arial" w:cs="Arial"/>
          <w:sz w:val="22"/>
          <w:szCs w:val="22"/>
        </w:rPr>
        <w:t>Chaknova</w:t>
      </w:r>
      <w:proofErr w:type="spellEnd"/>
      <w:r w:rsidRPr="4DFBB457">
        <w:rPr>
          <w:rFonts w:ascii="Arial" w:hAnsi="Arial" w:cs="Arial"/>
          <w:sz w:val="22"/>
          <w:szCs w:val="22"/>
        </w:rPr>
        <w:t xml:space="preserve">, Redwood City, </w:t>
      </w:r>
      <w:r w:rsidRPr="4DFBB457">
        <w:rPr>
          <w:rFonts w:ascii="Arial" w:hAnsi="Arial" w:cs="Arial"/>
          <w:i/>
          <w:iCs/>
          <w:sz w:val="22"/>
          <w:szCs w:val="22"/>
        </w:rPr>
        <w:t>Chair</w:t>
      </w:r>
    </w:p>
    <w:p w14:paraId="53CF96A6" w14:textId="32EA419C" w:rsidR="33517961" w:rsidRDefault="33517961" w:rsidP="33517961">
      <w:pPr>
        <w:ind w:firstLine="144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Pr="33517961">
        <w:rPr>
          <w:rFonts w:ascii="Arial" w:hAnsi="Arial" w:cs="Arial"/>
          <w:sz w:val="22"/>
          <w:szCs w:val="22"/>
        </w:rPr>
        <w:t>Baerwaldt</w:t>
      </w:r>
      <w:proofErr w:type="spellEnd"/>
      <w:r w:rsidRPr="33517961">
        <w:rPr>
          <w:rFonts w:ascii="Arial" w:hAnsi="Arial" w:cs="Arial"/>
          <w:sz w:val="22"/>
          <w:szCs w:val="22"/>
        </w:rPr>
        <w:t xml:space="preserve">, Los </w:t>
      </w:r>
      <w:proofErr w:type="spellStart"/>
      <w:r w:rsidRPr="33517961">
        <w:rPr>
          <w:rFonts w:ascii="Arial" w:hAnsi="Arial" w:cs="Arial"/>
          <w:sz w:val="22"/>
          <w:szCs w:val="22"/>
        </w:rPr>
        <w:t>Banos</w:t>
      </w:r>
      <w:proofErr w:type="spellEnd"/>
    </w:p>
    <w:p w14:paraId="79C250EE" w14:textId="707222F4" w:rsidR="00FA5932" w:rsidRPr="007E1D90" w:rsidRDefault="00FA5932" w:rsidP="00FA5932">
      <w:pPr>
        <w:ind w:left="720" w:firstLine="720"/>
        <w:rPr>
          <w:rFonts w:ascii="Arial" w:hAnsi="Arial" w:cs="Arial"/>
          <w:sz w:val="22"/>
          <w:szCs w:val="22"/>
        </w:rPr>
      </w:pPr>
      <w:r w:rsidRPr="007E1D90">
        <w:rPr>
          <w:rFonts w:ascii="Arial" w:hAnsi="Arial" w:cs="Arial"/>
          <w:sz w:val="22"/>
          <w:szCs w:val="22"/>
        </w:rPr>
        <w:t>Diane Bailey, Belmont</w:t>
      </w:r>
    </w:p>
    <w:p w14:paraId="7C36C470" w14:textId="77777777" w:rsidR="002B1832" w:rsidRPr="007E1D90" w:rsidRDefault="4DFBB457" w:rsidP="002B1832">
      <w:pPr>
        <w:ind w:left="1440"/>
        <w:rPr>
          <w:rFonts w:ascii="Arial" w:hAnsi="Arial" w:cs="Arial"/>
          <w:sz w:val="22"/>
          <w:szCs w:val="22"/>
        </w:rPr>
      </w:pPr>
      <w:r w:rsidRPr="4DFBB457">
        <w:rPr>
          <w:rFonts w:ascii="Arial" w:hAnsi="Arial" w:cs="Arial"/>
          <w:sz w:val="22"/>
          <w:szCs w:val="22"/>
        </w:rPr>
        <w:t>Steven Booker, Half Moon Bay</w:t>
      </w:r>
    </w:p>
    <w:p w14:paraId="211EC88E" w14:textId="70DF30D5" w:rsidR="33517961" w:rsidRDefault="33517961" w:rsidP="33517961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33517961">
        <w:rPr>
          <w:rFonts w:ascii="Arial" w:hAnsi="Arial" w:cs="Arial"/>
          <w:sz w:val="22"/>
          <w:szCs w:val="22"/>
        </w:rPr>
        <w:t>Closson</w:t>
      </w:r>
      <w:proofErr w:type="spellEnd"/>
      <w:r w:rsidRPr="33517961">
        <w:rPr>
          <w:rFonts w:ascii="Arial" w:hAnsi="Arial" w:cs="Arial"/>
          <w:sz w:val="22"/>
          <w:szCs w:val="22"/>
        </w:rPr>
        <w:t>, Menlo Park</w:t>
      </w:r>
    </w:p>
    <w:p w14:paraId="76355775" w14:textId="36715E64" w:rsidR="005D50A9" w:rsidRDefault="33517961" w:rsidP="00EF4454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>Janet Creech, Millbrae</w:t>
      </w:r>
    </w:p>
    <w:p w14:paraId="363F0396" w14:textId="0DC43CD1" w:rsidR="003F18A6" w:rsidRDefault="33517961" w:rsidP="003F18A6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>Kathryn Green, San Mateo</w:t>
      </w:r>
    </w:p>
    <w:p w14:paraId="0B010A85" w14:textId="339E915F" w:rsidR="00E62D03" w:rsidRPr="007E1D90" w:rsidRDefault="4DFBB457" w:rsidP="00385B4A">
      <w:pPr>
        <w:ind w:left="720" w:firstLine="720"/>
        <w:rPr>
          <w:rFonts w:ascii="Arial" w:hAnsi="Arial" w:cs="Arial"/>
          <w:sz w:val="22"/>
          <w:szCs w:val="22"/>
        </w:rPr>
      </w:pPr>
      <w:r w:rsidRPr="4DFBB457">
        <w:rPr>
          <w:rFonts w:ascii="Arial" w:hAnsi="Arial" w:cs="Arial"/>
          <w:sz w:val="22"/>
          <w:szCs w:val="22"/>
        </w:rPr>
        <w:t xml:space="preserve">Cheryl Schaff, Menlo Park, </w:t>
      </w:r>
      <w:r w:rsidRPr="4DFBB457">
        <w:rPr>
          <w:rFonts w:ascii="Arial" w:hAnsi="Arial" w:cs="Arial"/>
          <w:i/>
          <w:iCs/>
          <w:sz w:val="22"/>
          <w:szCs w:val="22"/>
        </w:rPr>
        <w:t>Vice Chair</w:t>
      </w:r>
    </w:p>
    <w:p w14:paraId="0F781986" w14:textId="7BC7A323" w:rsidR="0055350D" w:rsidRDefault="33517961" w:rsidP="0055350D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>Desiree Thayer, Burlingame</w:t>
      </w:r>
    </w:p>
    <w:p w14:paraId="5ED2ED29" w14:textId="39F3EC40" w:rsidR="33517961" w:rsidRDefault="33517961" w:rsidP="33517961">
      <w:pPr>
        <w:ind w:left="720" w:firstLine="720"/>
      </w:pPr>
    </w:p>
    <w:p w14:paraId="34CA6AFB" w14:textId="77777777" w:rsidR="001A1A9F" w:rsidRDefault="001A1A9F" w:rsidP="0055350D">
      <w:pPr>
        <w:ind w:left="720" w:firstLine="720"/>
        <w:rPr>
          <w:rFonts w:ascii="Arial" w:hAnsi="Arial" w:cs="Arial"/>
          <w:sz w:val="22"/>
          <w:szCs w:val="22"/>
        </w:rPr>
      </w:pPr>
    </w:p>
    <w:p w14:paraId="52A9B9A7" w14:textId="77777777" w:rsidR="00FA5932" w:rsidRDefault="00FA5932" w:rsidP="002B1832">
      <w:pPr>
        <w:rPr>
          <w:rFonts w:ascii="Arial" w:hAnsi="Arial" w:cs="Arial"/>
          <w:b/>
          <w:sz w:val="22"/>
          <w:szCs w:val="22"/>
        </w:rPr>
      </w:pPr>
    </w:p>
    <w:p w14:paraId="62F39BE8" w14:textId="02917160" w:rsidR="00CE1D2E" w:rsidRDefault="7B3B167E" w:rsidP="7B3B167E">
      <w:r w:rsidRPr="7B3B167E">
        <w:rPr>
          <w:rFonts w:ascii="Arial" w:hAnsi="Arial" w:cs="Arial"/>
          <w:b/>
          <w:bCs/>
          <w:sz w:val="22"/>
          <w:szCs w:val="22"/>
        </w:rPr>
        <w:t>Absent:</w:t>
      </w:r>
      <w:r w:rsidRPr="7B3B167E">
        <w:rPr>
          <w:rFonts w:ascii="Arial" w:hAnsi="Arial" w:cs="Arial"/>
          <w:sz w:val="22"/>
          <w:szCs w:val="22"/>
        </w:rPr>
        <w:t xml:space="preserve">   </w:t>
      </w:r>
      <w:r w:rsidR="00CE1D2E">
        <w:tab/>
      </w:r>
    </w:p>
    <w:p w14:paraId="2B66F5CC" w14:textId="77777777" w:rsidR="00001034" w:rsidRDefault="00001034" w:rsidP="00001034">
      <w:pPr>
        <w:ind w:left="720" w:firstLine="720"/>
        <w:rPr>
          <w:rFonts w:ascii="Arial" w:hAnsi="Arial" w:cs="Arial"/>
          <w:sz w:val="22"/>
          <w:szCs w:val="22"/>
        </w:rPr>
      </w:pPr>
      <w:r w:rsidRPr="4DFBB457">
        <w:rPr>
          <w:rFonts w:ascii="Arial" w:hAnsi="Arial" w:cs="Arial"/>
          <w:sz w:val="22"/>
          <w:szCs w:val="22"/>
        </w:rPr>
        <w:t>Joe Fullerton, Half Moon Bay</w:t>
      </w:r>
    </w:p>
    <w:p w14:paraId="01F785C0" w14:textId="77777777" w:rsidR="00001034" w:rsidRDefault="00001034" w:rsidP="00001034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 xml:space="preserve">Alexander </w:t>
      </w:r>
      <w:proofErr w:type="spellStart"/>
      <w:r w:rsidRPr="33517961">
        <w:rPr>
          <w:rFonts w:ascii="Arial" w:hAnsi="Arial" w:cs="Arial"/>
          <w:sz w:val="22"/>
          <w:szCs w:val="22"/>
        </w:rPr>
        <w:t>Melendrez</w:t>
      </w:r>
      <w:proofErr w:type="spellEnd"/>
      <w:r w:rsidRPr="33517961">
        <w:rPr>
          <w:rFonts w:ascii="Arial" w:hAnsi="Arial" w:cs="Arial"/>
          <w:sz w:val="22"/>
          <w:szCs w:val="22"/>
        </w:rPr>
        <w:t>, San Bruno</w:t>
      </w:r>
    </w:p>
    <w:p w14:paraId="20B719D6" w14:textId="23C78EB4" w:rsidR="00001034" w:rsidRPr="007E1D90" w:rsidRDefault="00001034" w:rsidP="00001034">
      <w:pPr>
        <w:ind w:left="720" w:firstLine="720"/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>Jason Mendelson, Redwood City</w:t>
      </w:r>
    </w:p>
    <w:p w14:paraId="6A5CECEB" w14:textId="77777777" w:rsidR="001A1A9F" w:rsidRPr="00261A79" w:rsidRDefault="001A1A9F" w:rsidP="001F56EE">
      <w:pPr>
        <w:rPr>
          <w:rFonts w:ascii="Arial" w:hAnsi="Arial" w:cs="Arial"/>
          <w:sz w:val="22"/>
          <w:szCs w:val="22"/>
        </w:rPr>
      </w:pPr>
    </w:p>
    <w:p w14:paraId="1BD09617" w14:textId="77777777" w:rsidR="00261A79" w:rsidRDefault="00261A79" w:rsidP="001F56EE">
      <w:pPr>
        <w:rPr>
          <w:rFonts w:ascii="Arial" w:hAnsi="Arial" w:cs="Arial"/>
          <w:b/>
          <w:sz w:val="22"/>
          <w:szCs w:val="22"/>
        </w:rPr>
      </w:pPr>
    </w:p>
    <w:p w14:paraId="66D0B946" w14:textId="1C12E464" w:rsidR="00330223" w:rsidRPr="007E1D90" w:rsidRDefault="00100810" w:rsidP="001F56EE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>A quorum was established.</w:t>
      </w:r>
    </w:p>
    <w:p w14:paraId="4402FFEF" w14:textId="77777777" w:rsidR="00FF6D0E" w:rsidRPr="007E1D90" w:rsidRDefault="00FF6D0E" w:rsidP="001F56EE">
      <w:pPr>
        <w:rPr>
          <w:rFonts w:ascii="Arial" w:hAnsi="Arial" w:cs="Arial"/>
          <w:b/>
          <w:sz w:val="22"/>
          <w:szCs w:val="22"/>
        </w:rPr>
      </w:pPr>
    </w:p>
    <w:p w14:paraId="2DCA5E2B" w14:textId="04AE346F" w:rsidR="00FF6D0E" w:rsidRPr="007E1D90" w:rsidRDefault="00AE2BFE" w:rsidP="00057FC2">
      <w:pPr>
        <w:outlineLvl w:val="0"/>
        <w:rPr>
          <w:rFonts w:ascii="Arial" w:hAnsi="Arial" w:cs="Arial"/>
          <w:bCs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>PUBLIC COMMENT</w:t>
      </w:r>
      <w:r w:rsidRPr="007E1D90">
        <w:rPr>
          <w:rFonts w:ascii="Arial" w:hAnsi="Arial" w:cs="Arial"/>
          <w:b/>
          <w:sz w:val="22"/>
          <w:szCs w:val="22"/>
        </w:rPr>
        <w:br/>
      </w:r>
      <w:r w:rsidR="00FA5932">
        <w:rPr>
          <w:rFonts w:ascii="Arial" w:hAnsi="Arial" w:cs="Arial"/>
          <w:bCs/>
          <w:sz w:val="22"/>
          <w:szCs w:val="22"/>
        </w:rPr>
        <w:t xml:space="preserve">No public </w:t>
      </w:r>
      <w:r w:rsidR="009E6E69">
        <w:rPr>
          <w:rFonts w:ascii="Arial" w:hAnsi="Arial" w:cs="Arial"/>
          <w:bCs/>
          <w:sz w:val="22"/>
          <w:szCs w:val="22"/>
        </w:rPr>
        <w:t>c</w:t>
      </w:r>
      <w:r w:rsidR="00FA5932">
        <w:rPr>
          <w:rFonts w:ascii="Arial" w:hAnsi="Arial" w:cs="Arial"/>
          <w:bCs/>
          <w:sz w:val="22"/>
          <w:szCs w:val="22"/>
        </w:rPr>
        <w:t>omment</w:t>
      </w:r>
    </w:p>
    <w:p w14:paraId="1B192850" w14:textId="2DEBB873" w:rsidR="00D9532A" w:rsidRDefault="00684D9A" w:rsidP="007B637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3EE6B16" w14:textId="77777777" w:rsidR="00684D9A" w:rsidRPr="00684D9A" w:rsidRDefault="00684D9A" w:rsidP="007B637F">
      <w:pPr>
        <w:rPr>
          <w:rFonts w:ascii="Arial" w:hAnsi="Arial" w:cs="Arial"/>
          <w:bCs/>
          <w:sz w:val="22"/>
          <w:szCs w:val="22"/>
        </w:rPr>
      </w:pPr>
    </w:p>
    <w:p w14:paraId="0E6BD069" w14:textId="032CC6E3" w:rsidR="007B637F" w:rsidRPr="007E1D90" w:rsidRDefault="004E0F2A" w:rsidP="007B637F">
      <w:pPr>
        <w:rPr>
          <w:rFonts w:ascii="Arial" w:hAnsi="Arial" w:cs="Arial"/>
          <w:bCs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>ACTION TO SET THE AGENDA</w:t>
      </w:r>
      <w:r w:rsidR="008063C5" w:rsidRPr="007E1D90">
        <w:rPr>
          <w:rFonts w:ascii="Arial" w:hAnsi="Arial" w:cs="Arial"/>
          <w:b/>
          <w:sz w:val="22"/>
          <w:szCs w:val="22"/>
        </w:rPr>
        <w:t xml:space="preserve"> </w:t>
      </w:r>
      <w:r w:rsidR="007B637F" w:rsidRPr="007E1D90">
        <w:rPr>
          <w:rFonts w:ascii="Arial" w:hAnsi="Arial" w:cs="Arial"/>
          <w:b/>
          <w:sz w:val="22"/>
          <w:szCs w:val="22"/>
        </w:rPr>
        <w:t>AND APPROVE CONSENT AGENDA</w:t>
      </w:r>
    </w:p>
    <w:p w14:paraId="60FB23D1" w14:textId="77777777" w:rsidR="00EB7445" w:rsidRPr="007E1D90" w:rsidRDefault="00EB7445" w:rsidP="004457D3">
      <w:pPr>
        <w:rPr>
          <w:rFonts w:ascii="Arial" w:hAnsi="Arial" w:cs="Arial"/>
          <w:sz w:val="22"/>
          <w:szCs w:val="22"/>
          <w:u w:val="single"/>
        </w:rPr>
      </w:pPr>
    </w:p>
    <w:p w14:paraId="3DC43146" w14:textId="304724B1" w:rsidR="00890865" w:rsidRDefault="33517961" w:rsidP="00890865">
      <w:pPr>
        <w:pStyle w:val="NormalWeb"/>
        <w:numPr>
          <w:ilvl w:val="0"/>
          <w:numId w:val="18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Approval of the Minutes for</w:t>
      </w:r>
      <w:r w:rsidR="00352145">
        <w:rPr>
          <w:rFonts w:ascii="Arial" w:hAnsi="Arial" w:cs="Arial"/>
          <w:b/>
          <w:bCs/>
          <w:sz w:val="22"/>
          <w:szCs w:val="22"/>
        </w:rPr>
        <w:t xml:space="preserve"> the March 10, </w:t>
      </w:r>
      <w:proofErr w:type="gramStart"/>
      <w:r w:rsidR="00352145">
        <w:rPr>
          <w:rFonts w:ascii="Arial" w:hAnsi="Arial" w:cs="Arial"/>
          <w:b/>
          <w:bCs/>
          <w:sz w:val="22"/>
          <w:szCs w:val="22"/>
        </w:rPr>
        <w:t>2022</w:t>
      </w:r>
      <w:proofErr w:type="gramEnd"/>
      <w:r w:rsidRPr="33517961">
        <w:rPr>
          <w:rFonts w:ascii="Arial" w:hAnsi="Arial" w:cs="Arial"/>
          <w:b/>
          <w:bCs/>
          <w:sz w:val="22"/>
          <w:szCs w:val="22"/>
        </w:rPr>
        <w:t xml:space="preserve"> Regular Meeting</w:t>
      </w:r>
    </w:p>
    <w:p w14:paraId="08F8C825" w14:textId="6E0AD6F3" w:rsidR="00890865" w:rsidRPr="00890865" w:rsidRDefault="33517961" w:rsidP="00890865">
      <w:pPr>
        <w:pStyle w:val="NormalWeb"/>
        <w:numPr>
          <w:ilvl w:val="0"/>
          <w:numId w:val="18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Adopt Findings Pursuant to AB 361 to Continue Fully Teleconferenced Committee Meetings Due to Health Risks Posed by In-Person Meetings</w:t>
      </w:r>
    </w:p>
    <w:p w14:paraId="1735B85E" w14:textId="14E66DEB" w:rsidR="004457D3" w:rsidRPr="007E1D90" w:rsidRDefault="33517961" w:rsidP="004E0F2A">
      <w:pPr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  <w:u w:val="single"/>
        </w:rPr>
        <w:lastRenderedPageBreak/>
        <w:t>Motion Made / Seconded:</w:t>
      </w:r>
      <w:r w:rsidRPr="33517961">
        <w:rPr>
          <w:rFonts w:ascii="Arial" w:hAnsi="Arial" w:cs="Arial"/>
          <w:sz w:val="22"/>
          <w:szCs w:val="22"/>
        </w:rPr>
        <w:t xml:space="preserve"> </w:t>
      </w:r>
      <w:r w:rsidR="00452294">
        <w:rPr>
          <w:rFonts w:ascii="Arial" w:hAnsi="Arial" w:cs="Arial"/>
          <w:sz w:val="22"/>
          <w:szCs w:val="22"/>
        </w:rPr>
        <w:t>Schaff / Booker</w:t>
      </w:r>
    </w:p>
    <w:p w14:paraId="3E50DB8A" w14:textId="77777777" w:rsidR="004E0F2A" w:rsidRPr="007E1D90" w:rsidRDefault="004E0F2A" w:rsidP="004E0F2A">
      <w:pPr>
        <w:rPr>
          <w:rFonts w:ascii="Arial" w:hAnsi="Arial" w:cs="Arial"/>
          <w:b/>
          <w:sz w:val="22"/>
          <w:szCs w:val="22"/>
        </w:rPr>
      </w:pPr>
    </w:p>
    <w:p w14:paraId="54887369" w14:textId="19785F56" w:rsidR="009E6E69" w:rsidRPr="007E1D90" w:rsidRDefault="33517961" w:rsidP="33517961">
      <w:pPr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 xml:space="preserve">Motion passed </w:t>
      </w:r>
      <w:r w:rsidR="00452294">
        <w:rPr>
          <w:rFonts w:ascii="Arial" w:hAnsi="Arial" w:cs="Arial"/>
          <w:b/>
          <w:bCs/>
          <w:sz w:val="22"/>
          <w:szCs w:val="22"/>
        </w:rPr>
        <w:t>9</w:t>
      </w:r>
      <w:r w:rsidRPr="33517961">
        <w:rPr>
          <w:rFonts w:ascii="Arial" w:hAnsi="Arial" w:cs="Arial"/>
          <w:b/>
          <w:bCs/>
          <w:sz w:val="22"/>
          <w:szCs w:val="22"/>
        </w:rPr>
        <w:t>-</w:t>
      </w:r>
      <w:proofErr w:type="gramStart"/>
      <w:r w:rsidR="00452294">
        <w:rPr>
          <w:rFonts w:ascii="Arial" w:hAnsi="Arial" w:cs="Arial"/>
          <w:b/>
          <w:bCs/>
          <w:sz w:val="22"/>
          <w:szCs w:val="22"/>
        </w:rPr>
        <w:t>0</w:t>
      </w:r>
      <w:r w:rsidRPr="33517961">
        <w:rPr>
          <w:rFonts w:ascii="Arial" w:hAnsi="Arial" w:cs="Arial"/>
          <w:b/>
          <w:bCs/>
          <w:sz w:val="22"/>
          <w:szCs w:val="22"/>
        </w:rPr>
        <w:t xml:space="preserve">  (</w:t>
      </w:r>
      <w:proofErr w:type="gramEnd"/>
      <w:r w:rsidRPr="33517961">
        <w:rPr>
          <w:rFonts w:ascii="Arial" w:hAnsi="Arial" w:cs="Arial"/>
          <w:b/>
          <w:bCs/>
          <w:sz w:val="22"/>
          <w:szCs w:val="22"/>
        </w:rPr>
        <w:t>Absent:</w:t>
      </w:r>
      <w:r w:rsidR="00452294">
        <w:rPr>
          <w:rFonts w:ascii="Arial" w:hAnsi="Arial" w:cs="Arial"/>
          <w:b/>
          <w:bCs/>
          <w:sz w:val="22"/>
          <w:szCs w:val="22"/>
        </w:rPr>
        <w:t xml:space="preserve"> Fullerton, </w:t>
      </w:r>
      <w:proofErr w:type="spellStart"/>
      <w:r w:rsidR="00452294">
        <w:rPr>
          <w:rFonts w:ascii="Arial" w:hAnsi="Arial" w:cs="Arial"/>
          <w:b/>
          <w:bCs/>
          <w:sz w:val="22"/>
          <w:szCs w:val="22"/>
        </w:rPr>
        <w:t>Melendrez</w:t>
      </w:r>
      <w:proofErr w:type="spellEnd"/>
      <w:r w:rsidR="00452294">
        <w:rPr>
          <w:rFonts w:ascii="Arial" w:hAnsi="Arial" w:cs="Arial"/>
          <w:b/>
          <w:bCs/>
          <w:sz w:val="22"/>
          <w:szCs w:val="22"/>
        </w:rPr>
        <w:t>, Mendelson</w:t>
      </w:r>
      <w:r w:rsidRPr="33517961">
        <w:rPr>
          <w:rFonts w:ascii="Arial" w:hAnsi="Arial" w:cs="Arial"/>
          <w:b/>
          <w:bCs/>
          <w:sz w:val="22"/>
          <w:szCs w:val="22"/>
        </w:rPr>
        <w:t>)</w:t>
      </w:r>
    </w:p>
    <w:p w14:paraId="100AC40C" w14:textId="5B27D770" w:rsidR="009513FC" w:rsidRPr="007E1D90" w:rsidRDefault="008374BE" w:rsidP="00CF69DB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br/>
      </w:r>
    </w:p>
    <w:p w14:paraId="546C2E75" w14:textId="71B6C8D4" w:rsidR="009513FC" w:rsidRPr="009E6E69" w:rsidRDefault="33517961" w:rsidP="009E6E69">
      <w:pPr>
        <w:rPr>
          <w:rFonts w:ascii="Arial" w:hAnsi="Arial" w:cs="Arial"/>
          <w:b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 xml:space="preserve">REGULAR AGENDA </w:t>
      </w:r>
    </w:p>
    <w:p w14:paraId="3B6EC032" w14:textId="77777777" w:rsidR="00AA2229" w:rsidRPr="00AA2229" w:rsidRDefault="00AA2229" w:rsidP="00AA2229">
      <w:pPr>
        <w:pStyle w:val="ListParagraph"/>
        <w:ind w:left="810"/>
        <w:rPr>
          <w:rFonts w:cs="Arial"/>
          <w:sz w:val="22"/>
          <w:szCs w:val="22"/>
        </w:rPr>
      </w:pPr>
    </w:p>
    <w:p w14:paraId="3D51D1E5" w14:textId="77B473DB" w:rsidR="33517961" w:rsidRDefault="00AA2229" w:rsidP="33517961">
      <w:pPr>
        <w:pStyle w:val="ListParagraph"/>
        <w:numPr>
          <w:ilvl w:val="0"/>
          <w:numId w:val="18"/>
        </w:numPr>
        <w:spacing w:line="259" w:lineRule="auto"/>
        <w:rPr>
          <w:rFonts w:eastAsia="Arial" w:cs="Arial"/>
          <w:b/>
          <w:bCs/>
          <w:i/>
          <w:iCs/>
        </w:rPr>
      </w:pPr>
      <w:r>
        <w:rPr>
          <w:rFonts w:cs="Arial"/>
          <w:b/>
          <w:bCs/>
          <w:sz w:val="22"/>
          <w:szCs w:val="22"/>
        </w:rPr>
        <w:t>Chair Report (Discussion)</w:t>
      </w:r>
    </w:p>
    <w:p w14:paraId="76917360" w14:textId="77777777" w:rsidR="00F34E68" w:rsidRDefault="00F34E68" w:rsidP="00F34E68">
      <w:pPr>
        <w:pStyle w:val="ListParagraph"/>
        <w:ind w:left="810"/>
        <w:rPr>
          <w:rFonts w:cs="Arial"/>
          <w:sz w:val="22"/>
          <w:szCs w:val="22"/>
        </w:rPr>
      </w:pPr>
    </w:p>
    <w:p w14:paraId="296D8DA9" w14:textId="478B0CDA" w:rsidR="00F34E68" w:rsidRPr="00AA2229" w:rsidRDefault="00452294" w:rsidP="00AA2229">
      <w:pPr>
        <w:pStyle w:val="ListParagraph"/>
        <w:ind w:left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Chair Report</w:t>
      </w:r>
    </w:p>
    <w:p w14:paraId="40F7AA35" w14:textId="5763986A" w:rsidR="00404B39" w:rsidRDefault="00352145" w:rsidP="00404B39">
      <w:pPr>
        <w:pStyle w:val="Normal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2145">
        <w:rPr>
          <w:rFonts w:ascii="Arial" w:hAnsi="Arial" w:cs="Arial"/>
          <w:b/>
          <w:bCs/>
          <w:sz w:val="22"/>
          <w:szCs w:val="22"/>
        </w:rPr>
        <w:t>Distributed Energy Resources Programs Update</w:t>
      </w:r>
      <w:r>
        <w:rPr>
          <w:rFonts w:ascii="Arial" w:hAnsi="Arial" w:cs="Arial"/>
          <w:b/>
          <w:bCs/>
          <w:sz w:val="22"/>
          <w:szCs w:val="22"/>
        </w:rPr>
        <w:t xml:space="preserve"> (Discussion)</w:t>
      </w:r>
    </w:p>
    <w:p w14:paraId="13C9868A" w14:textId="5064FE89" w:rsidR="00890865" w:rsidRDefault="00452294" w:rsidP="00990519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Rafael Reyes, </w:t>
      </w:r>
      <w:r w:rsidRPr="00452294">
        <w:rPr>
          <w:rFonts w:ascii="Arial" w:hAnsi="Arial" w:cs="Arial"/>
          <w:i/>
          <w:iCs/>
          <w:sz w:val="22"/>
          <w:szCs w:val="22"/>
        </w:rPr>
        <w:t>Director of Energy Programs</w:t>
      </w:r>
      <w:r>
        <w:rPr>
          <w:rFonts w:ascii="Arial" w:hAnsi="Arial" w:cs="Arial"/>
          <w:sz w:val="22"/>
          <w:szCs w:val="22"/>
        </w:rPr>
        <w:t>, overviewed Peninsula Clean Energy’s distributed energy resources (DER</w:t>
      </w:r>
      <w:r w:rsidR="00874E47">
        <w:rPr>
          <w:rFonts w:ascii="Arial" w:hAnsi="Arial" w:cs="Arial"/>
          <w:sz w:val="22"/>
          <w:szCs w:val="22"/>
        </w:rPr>
        <w:t xml:space="preserve">) </w:t>
      </w:r>
      <w:r w:rsidR="00597238">
        <w:rPr>
          <w:rFonts w:ascii="Arial" w:hAnsi="Arial" w:cs="Arial"/>
          <w:sz w:val="22"/>
          <w:szCs w:val="22"/>
        </w:rPr>
        <w:t xml:space="preserve">programs portfolio and previewed programs that are in development. </w:t>
      </w:r>
      <w:r w:rsidR="00AF29DB">
        <w:rPr>
          <w:rFonts w:ascii="Arial" w:hAnsi="Arial" w:cs="Arial"/>
          <w:sz w:val="22"/>
          <w:szCs w:val="22"/>
        </w:rPr>
        <w:t>Committee members discussed</w:t>
      </w:r>
      <w:r w:rsidR="00CB57CB">
        <w:rPr>
          <w:rFonts w:ascii="Arial" w:hAnsi="Arial" w:cs="Arial"/>
          <w:sz w:val="22"/>
          <w:szCs w:val="22"/>
        </w:rPr>
        <w:t xml:space="preserve"> how the DER programs relate to Peninsula Clean Energy’s goals</w:t>
      </w:r>
      <w:r w:rsidR="00F67323">
        <w:rPr>
          <w:rFonts w:ascii="Arial" w:hAnsi="Arial" w:cs="Arial"/>
          <w:sz w:val="22"/>
          <w:szCs w:val="22"/>
        </w:rPr>
        <w:t xml:space="preserve"> and overall programs strategy</w:t>
      </w:r>
      <w:r w:rsidR="00CB57CB">
        <w:rPr>
          <w:rFonts w:ascii="Arial" w:hAnsi="Arial" w:cs="Arial"/>
          <w:sz w:val="22"/>
          <w:szCs w:val="22"/>
        </w:rPr>
        <w:t>.</w:t>
      </w:r>
      <w:r w:rsidR="00AF29DB">
        <w:rPr>
          <w:rFonts w:ascii="Arial" w:hAnsi="Arial" w:cs="Arial"/>
          <w:sz w:val="22"/>
          <w:szCs w:val="22"/>
        </w:rPr>
        <w:t xml:space="preserve"> Diane Bailey, </w:t>
      </w:r>
      <w:r w:rsidR="00E419EF">
        <w:rPr>
          <w:rFonts w:ascii="Arial" w:hAnsi="Arial" w:cs="Arial"/>
          <w:i/>
          <w:iCs/>
          <w:sz w:val="22"/>
          <w:szCs w:val="22"/>
        </w:rPr>
        <w:t>Committee</w:t>
      </w:r>
      <w:r w:rsidR="00AF29DB">
        <w:rPr>
          <w:rFonts w:ascii="Arial" w:hAnsi="Arial" w:cs="Arial"/>
          <w:i/>
          <w:iCs/>
          <w:sz w:val="22"/>
          <w:szCs w:val="22"/>
        </w:rPr>
        <w:t xml:space="preserve"> </w:t>
      </w:r>
      <w:r w:rsidR="00E419EF">
        <w:rPr>
          <w:rFonts w:ascii="Arial" w:hAnsi="Arial" w:cs="Arial"/>
          <w:i/>
          <w:iCs/>
          <w:sz w:val="22"/>
          <w:szCs w:val="22"/>
        </w:rPr>
        <w:t>m</w:t>
      </w:r>
      <w:r w:rsidR="00AF29DB">
        <w:rPr>
          <w:rFonts w:ascii="Arial" w:hAnsi="Arial" w:cs="Arial"/>
          <w:i/>
          <w:iCs/>
          <w:sz w:val="22"/>
          <w:szCs w:val="22"/>
        </w:rPr>
        <w:t>ember</w:t>
      </w:r>
      <w:r w:rsidR="00AF29DB">
        <w:rPr>
          <w:rFonts w:ascii="Arial" w:hAnsi="Arial" w:cs="Arial"/>
          <w:sz w:val="22"/>
          <w:szCs w:val="22"/>
        </w:rPr>
        <w:t xml:space="preserve">, recommended exploring opportunities to lower the cost of batteries through bulk purchases. </w:t>
      </w:r>
    </w:p>
    <w:p w14:paraId="3C66C983" w14:textId="5199FD88" w:rsidR="007E1C95" w:rsidRPr="007E1C95" w:rsidRDefault="00352145" w:rsidP="007E1C95">
      <w:pPr>
        <w:pStyle w:val="Normal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2145">
        <w:rPr>
          <w:rFonts w:ascii="Arial" w:hAnsi="Arial" w:cs="Arial"/>
          <w:b/>
          <w:bCs/>
          <w:sz w:val="22"/>
          <w:szCs w:val="22"/>
        </w:rPr>
        <w:t>Discussion on Best Use of the Citizen Advisory Committee</w:t>
      </w:r>
      <w:r>
        <w:rPr>
          <w:rFonts w:ascii="Arial" w:hAnsi="Arial" w:cs="Arial"/>
          <w:b/>
          <w:bCs/>
          <w:sz w:val="22"/>
          <w:szCs w:val="22"/>
        </w:rPr>
        <w:t xml:space="preserve"> (Discussion)</w:t>
      </w:r>
    </w:p>
    <w:p w14:paraId="70C38049" w14:textId="77777777" w:rsidR="00E419EF" w:rsidRDefault="007E1C95" w:rsidP="005441BE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Morgan </w:t>
      </w:r>
      <w:proofErr w:type="spellStart"/>
      <w:r>
        <w:rPr>
          <w:rFonts w:ascii="Arial" w:hAnsi="Arial" w:cs="Arial"/>
          <w:sz w:val="22"/>
          <w:szCs w:val="22"/>
        </w:rPr>
        <w:t>Chaknova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E1C95">
        <w:rPr>
          <w:rFonts w:ascii="Arial" w:hAnsi="Arial" w:cs="Arial"/>
          <w:i/>
          <w:iCs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, and Cheryl </w:t>
      </w:r>
      <w:r w:rsidR="005441BE">
        <w:rPr>
          <w:rFonts w:ascii="Arial" w:hAnsi="Arial" w:cs="Arial"/>
          <w:sz w:val="22"/>
          <w:szCs w:val="22"/>
        </w:rPr>
        <w:t>Schaff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Vice Chair</w:t>
      </w:r>
      <w:r w:rsidRPr="007E1C95">
        <w:rPr>
          <w:rFonts w:ascii="Arial" w:hAnsi="Arial" w:cs="Arial"/>
          <w:sz w:val="22"/>
          <w:szCs w:val="22"/>
        </w:rPr>
        <w:t>,</w:t>
      </w:r>
      <w:r w:rsidR="005441BE">
        <w:rPr>
          <w:rFonts w:ascii="Arial" w:hAnsi="Arial" w:cs="Arial"/>
          <w:sz w:val="22"/>
          <w:szCs w:val="22"/>
        </w:rPr>
        <w:t xml:space="preserve"> invited </w:t>
      </w:r>
      <w:r w:rsidR="006670EA">
        <w:rPr>
          <w:rFonts w:ascii="Arial" w:hAnsi="Arial" w:cs="Arial"/>
          <w:sz w:val="22"/>
          <w:szCs w:val="22"/>
        </w:rPr>
        <w:t xml:space="preserve">Committee members to share their feedback and ideas for improving </w:t>
      </w:r>
      <w:r w:rsidR="003E305C">
        <w:rPr>
          <w:rFonts w:ascii="Arial" w:hAnsi="Arial" w:cs="Arial"/>
          <w:sz w:val="22"/>
          <w:szCs w:val="22"/>
        </w:rPr>
        <w:t xml:space="preserve">the effectiveness of the </w:t>
      </w:r>
      <w:r w:rsidR="006670EA">
        <w:rPr>
          <w:rFonts w:ascii="Arial" w:hAnsi="Arial" w:cs="Arial"/>
          <w:sz w:val="22"/>
          <w:szCs w:val="22"/>
        </w:rPr>
        <w:t xml:space="preserve">Citizens Advisory Committee (CAC). </w:t>
      </w:r>
    </w:p>
    <w:p w14:paraId="0FD65498" w14:textId="4579072F" w:rsidR="007E1C95" w:rsidRDefault="003E305C" w:rsidP="005441BE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 </w:t>
      </w:r>
      <w:r w:rsidR="00E419EF">
        <w:rPr>
          <w:rFonts w:ascii="Arial" w:hAnsi="Arial" w:cs="Arial"/>
          <w:sz w:val="22"/>
          <w:szCs w:val="22"/>
        </w:rPr>
        <w:t xml:space="preserve">discussed how the role of the CAC has evolved over time to reflect the needs of the agency. Some members </w:t>
      </w:r>
      <w:r>
        <w:rPr>
          <w:rFonts w:ascii="Arial" w:hAnsi="Arial" w:cs="Arial"/>
          <w:sz w:val="22"/>
          <w:szCs w:val="22"/>
        </w:rPr>
        <w:t xml:space="preserve">highlighted how the lack of in-person interactions has </w:t>
      </w:r>
      <w:r w:rsidR="00E419EF">
        <w:rPr>
          <w:rFonts w:ascii="Arial" w:hAnsi="Arial" w:cs="Arial"/>
          <w:sz w:val="22"/>
          <w:szCs w:val="22"/>
        </w:rPr>
        <w:t>negatively impacted their experience of serving on the CAC</w:t>
      </w:r>
      <w:r w:rsidR="00C238B7">
        <w:rPr>
          <w:rFonts w:ascii="Arial" w:hAnsi="Arial" w:cs="Arial"/>
          <w:sz w:val="22"/>
          <w:szCs w:val="22"/>
        </w:rPr>
        <w:t xml:space="preserve">, and others expressed interest in supporting </w:t>
      </w:r>
      <w:r w:rsidR="00E419EF">
        <w:rPr>
          <w:rFonts w:ascii="Arial" w:hAnsi="Arial" w:cs="Arial"/>
          <w:sz w:val="22"/>
          <w:szCs w:val="22"/>
        </w:rPr>
        <w:t>public outreach</w:t>
      </w:r>
      <w:r w:rsidR="00C238B7">
        <w:rPr>
          <w:rFonts w:ascii="Arial" w:hAnsi="Arial" w:cs="Arial"/>
          <w:sz w:val="22"/>
          <w:szCs w:val="22"/>
        </w:rPr>
        <w:t xml:space="preserve"> and education</w:t>
      </w:r>
      <w:r>
        <w:rPr>
          <w:rFonts w:ascii="Arial" w:hAnsi="Arial" w:cs="Arial"/>
          <w:sz w:val="22"/>
          <w:szCs w:val="22"/>
        </w:rPr>
        <w:t xml:space="preserve">. </w:t>
      </w:r>
      <w:r w:rsidR="00C238B7">
        <w:rPr>
          <w:rFonts w:ascii="Arial" w:hAnsi="Arial" w:cs="Arial"/>
          <w:sz w:val="22"/>
          <w:szCs w:val="22"/>
        </w:rPr>
        <w:t>Additionally, Committee</w:t>
      </w:r>
      <w:r w:rsidR="00E419EF">
        <w:rPr>
          <w:rFonts w:ascii="Arial" w:hAnsi="Arial" w:cs="Arial"/>
          <w:sz w:val="22"/>
          <w:szCs w:val="22"/>
        </w:rPr>
        <w:t xml:space="preserve"> members </w:t>
      </w:r>
      <w:r w:rsidR="005D25F3">
        <w:rPr>
          <w:rFonts w:ascii="Arial" w:hAnsi="Arial" w:cs="Arial"/>
          <w:sz w:val="22"/>
          <w:szCs w:val="22"/>
        </w:rPr>
        <w:t>expressed interest in receiving</w:t>
      </w:r>
      <w:r w:rsidR="00E419EF">
        <w:rPr>
          <w:rFonts w:ascii="Arial" w:hAnsi="Arial" w:cs="Arial"/>
          <w:sz w:val="22"/>
          <w:szCs w:val="22"/>
        </w:rPr>
        <w:t xml:space="preserve"> guidance from the </w:t>
      </w:r>
      <w:r w:rsidR="005D25F3">
        <w:rPr>
          <w:rFonts w:ascii="Arial" w:hAnsi="Arial" w:cs="Arial"/>
          <w:sz w:val="22"/>
          <w:szCs w:val="22"/>
        </w:rPr>
        <w:t xml:space="preserve">Board of Directors </w:t>
      </w:r>
      <w:r w:rsidR="00E23E4C">
        <w:rPr>
          <w:rFonts w:ascii="Arial" w:hAnsi="Arial" w:cs="Arial"/>
          <w:sz w:val="22"/>
          <w:szCs w:val="22"/>
        </w:rPr>
        <w:t xml:space="preserve">to align </w:t>
      </w:r>
      <w:r w:rsidR="0074053C">
        <w:rPr>
          <w:rFonts w:ascii="Arial" w:hAnsi="Arial" w:cs="Arial"/>
          <w:sz w:val="22"/>
          <w:szCs w:val="22"/>
        </w:rPr>
        <w:t>priorities to maximize the CAC’s impact.</w:t>
      </w:r>
    </w:p>
    <w:p w14:paraId="32C3A835" w14:textId="56A139E0" w:rsidR="00B81805" w:rsidRDefault="00352145" w:rsidP="00F34E68">
      <w:pPr>
        <w:pStyle w:val="NormalWeb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352145">
        <w:rPr>
          <w:rFonts w:ascii="Arial" w:hAnsi="Arial" w:cs="Arial"/>
          <w:b/>
          <w:bCs/>
          <w:sz w:val="22"/>
          <w:szCs w:val="22"/>
        </w:rPr>
        <w:t>Proposed Citizen Advisory Committee Work Plan Approval (Action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2FB12757" w14:textId="40AA635C" w:rsidR="00990519" w:rsidRDefault="00D70552" w:rsidP="000E5805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Kirsten Andrews-Schwind</w:t>
      </w:r>
      <w:r w:rsidR="00DA68AE">
        <w:rPr>
          <w:rFonts w:ascii="Arial" w:hAnsi="Arial" w:cs="Arial"/>
          <w:sz w:val="22"/>
          <w:szCs w:val="22"/>
        </w:rPr>
        <w:t xml:space="preserve">, </w:t>
      </w:r>
      <w:r w:rsidR="00DA68AE">
        <w:rPr>
          <w:rFonts w:ascii="Arial" w:hAnsi="Arial" w:cs="Arial"/>
          <w:i/>
          <w:iCs/>
          <w:sz w:val="22"/>
          <w:szCs w:val="22"/>
        </w:rPr>
        <w:t>Senior Manager of Community Relations</w:t>
      </w:r>
      <w:r w:rsidR="00DA68AE" w:rsidRPr="00DA68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reviewed </w:t>
      </w:r>
      <w:r w:rsidR="00A8157F">
        <w:rPr>
          <w:rFonts w:ascii="Arial" w:hAnsi="Arial" w:cs="Arial"/>
          <w:sz w:val="22"/>
          <w:szCs w:val="22"/>
        </w:rPr>
        <w:t>th</w:t>
      </w:r>
      <w:r w:rsidR="00E23E4C">
        <w:rPr>
          <w:rFonts w:ascii="Arial" w:hAnsi="Arial" w:cs="Arial"/>
          <w:sz w:val="22"/>
          <w:szCs w:val="22"/>
        </w:rPr>
        <w:t xml:space="preserve">e </w:t>
      </w:r>
      <w:r w:rsidR="00A8157F">
        <w:rPr>
          <w:rFonts w:ascii="Arial" w:hAnsi="Arial" w:cs="Arial"/>
          <w:sz w:val="22"/>
          <w:szCs w:val="22"/>
        </w:rPr>
        <w:t xml:space="preserve">proposed </w:t>
      </w:r>
      <w:r w:rsidR="00DA68AE">
        <w:rPr>
          <w:rFonts w:ascii="Arial" w:hAnsi="Arial" w:cs="Arial"/>
          <w:sz w:val="22"/>
          <w:szCs w:val="22"/>
        </w:rPr>
        <w:t xml:space="preserve">CAC </w:t>
      </w:r>
      <w:r w:rsidR="00A8157F">
        <w:rPr>
          <w:rFonts w:ascii="Arial" w:hAnsi="Arial" w:cs="Arial"/>
          <w:sz w:val="22"/>
          <w:szCs w:val="22"/>
        </w:rPr>
        <w:t>work</w:t>
      </w:r>
      <w:r w:rsidR="000E5805">
        <w:rPr>
          <w:rFonts w:ascii="Arial" w:hAnsi="Arial" w:cs="Arial"/>
          <w:sz w:val="22"/>
          <w:szCs w:val="22"/>
        </w:rPr>
        <w:t xml:space="preserve"> plan</w:t>
      </w:r>
      <w:r w:rsidR="00DA68AE">
        <w:rPr>
          <w:rFonts w:ascii="Arial" w:hAnsi="Arial" w:cs="Arial"/>
          <w:sz w:val="22"/>
          <w:szCs w:val="22"/>
        </w:rPr>
        <w:t xml:space="preserve">, including the </w:t>
      </w:r>
      <w:r w:rsidR="000E5805">
        <w:rPr>
          <w:rFonts w:ascii="Arial" w:hAnsi="Arial" w:cs="Arial"/>
          <w:sz w:val="22"/>
          <w:szCs w:val="22"/>
        </w:rPr>
        <w:t>working groups</w:t>
      </w:r>
      <w:r w:rsidR="00DA68AE">
        <w:rPr>
          <w:rFonts w:ascii="Arial" w:hAnsi="Arial" w:cs="Arial"/>
          <w:sz w:val="22"/>
          <w:szCs w:val="22"/>
        </w:rPr>
        <w:t xml:space="preserve"> that the Committee developed in collaboration with staff.</w:t>
      </w:r>
      <w:r w:rsidR="00A8157F">
        <w:rPr>
          <w:rFonts w:ascii="Arial" w:hAnsi="Arial" w:cs="Arial"/>
          <w:sz w:val="22"/>
          <w:szCs w:val="22"/>
        </w:rPr>
        <w:t xml:space="preserve"> </w:t>
      </w:r>
      <w:r w:rsidR="000E5805">
        <w:rPr>
          <w:rFonts w:ascii="Arial" w:hAnsi="Arial" w:cs="Arial"/>
          <w:sz w:val="22"/>
          <w:szCs w:val="22"/>
        </w:rPr>
        <w:t xml:space="preserve">Morgan </w:t>
      </w:r>
      <w:proofErr w:type="spellStart"/>
      <w:r w:rsidR="000E5805">
        <w:rPr>
          <w:rFonts w:ascii="Arial" w:hAnsi="Arial" w:cs="Arial"/>
          <w:sz w:val="22"/>
          <w:szCs w:val="22"/>
        </w:rPr>
        <w:t>Chaknova</w:t>
      </w:r>
      <w:proofErr w:type="spellEnd"/>
      <w:r w:rsidR="000E5805">
        <w:rPr>
          <w:rFonts w:ascii="Arial" w:hAnsi="Arial" w:cs="Arial"/>
          <w:sz w:val="22"/>
          <w:szCs w:val="22"/>
        </w:rPr>
        <w:t xml:space="preserve"> </w:t>
      </w:r>
      <w:r w:rsidR="000E5805" w:rsidRPr="000E5805">
        <w:rPr>
          <w:rFonts w:ascii="Arial" w:hAnsi="Arial" w:cs="Arial"/>
          <w:sz w:val="22"/>
          <w:szCs w:val="22"/>
        </w:rPr>
        <w:t xml:space="preserve">made a motion to approve the </w:t>
      </w:r>
      <w:r w:rsidR="000E5805">
        <w:rPr>
          <w:rFonts w:ascii="Arial" w:hAnsi="Arial" w:cs="Arial"/>
          <w:sz w:val="22"/>
          <w:szCs w:val="22"/>
        </w:rPr>
        <w:t>proposed CAC work plan</w:t>
      </w:r>
      <w:r w:rsidR="000E5805" w:rsidRPr="000E5805">
        <w:rPr>
          <w:rFonts w:ascii="Arial" w:hAnsi="Arial" w:cs="Arial"/>
          <w:sz w:val="22"/>
          <w:szCs w:val="22"/>
        </w:rPr>
        <w:t>.</w:t>
      </w:r>
    </w:p>
    <w:p w14:paraId="74130D14" w14:textId="18D6D694" w:rsidR="00AA2229" w:rsidRPr="00F34E68" w:rsidRDefault="00AA2229" w:rsidP="00AA2229">
      <w:pPr>
        <w:pStyle w:val="ListParagraph"/>
        <w:ind w:left="810"/>
        <w:rPr>
          <w:rFonts w:cs="Arial"/>
          <w:sz w:val="22"/>
          <w:szCs w:val="22"/>
        </w:rPr>
      </w:pPr>
      <w:r w:rsidRPr="00F34E68">
        <w:rPr>
          <w:rFonts w:cs="Arial"/>
          <w:sz w:val="22"/>
          <w:szCs w:val="22"/>
          <w:u w:val="single"/>
        </w:rPr>
        <w:t>Motion Made / Seconded:</w:t>
      </w:r>
      <w:r w:rsidRPr="00F34E68">
        <w:rPr>
          <w:rFonts w:cs="Arial"/>
          <w:sz w:val="22"/>
          <w:szCs w:val="22"/>
        </w:rPr>
        <w:t xml:space="preserve">  </w:t>
      </w:r>
      <w:proofErr w:type="spellStart"/>
      <w:r w:rsidR="008D35D4">
        <w:rPr>
          <w:rFonts w:cs="Arial"/>
          <w:sz w:val="22"/>
          <w:szCs w:val="22"/>
        </w:rPr>
        <w:t>Chaknova</w:t>
      </w:r>
      <w:proofErr w:type="spellEnd"/>
      <w:r w:rsidR="008D35D4">
        <w:rPr>
          <w:rFonts w:cs="Arial"/>
          <w:sz w:val="22"/>
          <w:szCs w:val="22"/>
        </w:rPr>
        <w:t xml:space="preserve"> / Booker</w:t>
      </w:r>
    </w:p>
    <w:p w14:paraId="19E9B7A5" w14:textId="77777777" w:rsidR="00AA2229" w:rsidRPr="00F34E68" w:rsidRDefault="00AA2229" w:rsidP="00AA2229">
      <w:pPr>
        <w:pStyle w:val="ListParagraph"/>
        <w:ind w:left="810"/>
        <w:rPr>
          <w:rFonts w:cs="Arial"/>
          <w:sz w:val="22"/>
          <w:szCs w:val="22"/>
        </w:rPr>
      </w:pPr>
    </w:p>
    <w:p w14:paraId="26B7CBD2" w14:textId="4CDF5644" w:rsidR="00AA2229" w:rsidRPr="00AA2229" w:rsidRDefault="00AA2229" w:rsidP="00AA2229">
      <w:pPr>
        <w:pStyle w:val="ListParagraph"/>
        <w:ind w:left="810"/>
        <w:rPr>
          <w:rFonts w:cs="Arial"/>
          <w:b/>
          <w:sz w:val="22"/>
          <w:szCs w:val="22"/>
        </w:rPr>
      </w:pPr>
      <w:r w:rsidRPr="00F34E68">
        <w:rPr>
          <w:rFonts w:cs="Arial"/>
          <w:b/>
          <w:sz w:val="22"/>
          <w:szCs w:val="22"/>
        </w:rPr>
        <w:t xml:space="preserve">Motion passed </w:t>
      </w:r>
      <w:r w:rsidR="005739DE">
        <w:rPr>
          <w:rFonts w:cs="Arial"/>
          <w:b/>
          <w:sz w:val="22"/>
          <w:szCs w:val="22"/>
        </w:rPr>
        <w:t>8</w:t>
      </w:r>
      <w:r w:rsidRPr="00F34E68">
        <w:rPr>
          <w:rFonts w:cs="Arial"/>
          <w:b/>
          <w:sz w:val="22"/>
          <w:szCs w:val="22"/>
        </w:rPr>
        <w:t>-</w:t>
      </w:r>
      <w:proofErr w:type="gramStart"/>
      <w:r w:rsidR="005739DE">
        <w:rPr>
          <w:rFonts w:cs="Arial"/>
          <w:b/>
          <w:sz w:val="22"/>
          <w:szCs w:val="22"/>
        </w:rPr>
        <w:t>0</w:t>
      </w:r>
      <w:r w:rsidRPr="00F34E68">
        <w:rPr>
          <w:rFonts w:cs="Arial"/>
          <w:b/>
          <w:sz w:val="22"/>
          <w:szCs w:val="22"/>
        </w:rPr>
        <w:t xml:space="preserve">  (</w:t>
      </w:r>
      <w:proofErr w:type="gramEnd"/>
      <w:r w:rsidRPr="00F34E68">
        <w:rPr>
          <w:rFonts w:cs="Arial"/>
          <w:b/>
          <w:sz w:val="22"/>
          <w:szCs w:val="22"/>
        </w:rPr>
        <w:t>Absent:</w:t>
      </w:r>
      <w:r w:rsidR="005739DE">
        <w:rPr>
          <w:rFonts w:cs="Arial"/>
          <w:b/>
          <w:sz w:val="22"/>
          <w:szCs w:val="22"/>
        </w:rPr>
        <w:t xml:space="preserve"> </w:t>
      </w:r>
      <w:proofErr w:type="spellStart"/>
      <w:r w:rsidR="005739DE">
        <w:rPr>
          <w:rFonts w:cs="Arial"/>
          <w:b/>
          <w:sz w:val="22"/>
          <w:szCs w:val="22"/>
        </w:rPr>
        <w:t>Baerwaldt</w:t>
      </w:r>
      <w:proofErr w:type="spellEnd"/>
      <w:r w:rsidR="005739DE">
        <w:rPr>
          <w:rFonts w:cs="Arial"/>
          <w:b/>
          <w:sz w:val="22"/>
          <w:szCs w:val="22"/>
        </w:rPr>
        <w:t>,</w:t>
      </w:r>
      <w:r w:rsidR="008D35D4">
        <w:rPr>
          <w:rFonts w:cs="Arial"/>
          <w:b/>
          <w:sz w:val="22"/>
          <w:szCs w:val="22"/>
        </w:rPr>
        <w:t xml:space="preserve"> Fullerton, </w:t>
      </w:r>
      <w:proofErr w:type="spellStart"/>
      <w:r w:rsidR="008D35D4">
        <w:rPr>
          <w:rFonts w:cs="Arial"/>
          <w:b/>
          <w:sz w:val="22"/>
          <w:szCs w:val="22"/>
        </w:rPr>
        <w:t>Melendrez</w:t>
      </w:r>
      <w:proofErr w:type="spellEnd"/>
      <w:r w:rsidR="008D35D4">
        <w:rPr>
          <w:rFonts w:cs="Arial"/>
          <w:b/>
          <w:sz w:val="22"/>
          <w:szCs w:val="22"/>
        </w:rPr>
        <w:t>, Mendelson</w:t>
      </w:r>
      <w:r w:rsidRPr="00F34E68">
        <w:rPr>
          <w:rFonts w:cs="Arial"/>
          <w:b/>
          <w:bCs/>
          <w:sz w:val="22"/>
          <w:szCs w:val="22"/>
        </w:rPr>
        <w:t>)</w:t>
      </w:r>
      <w:r w:rsidRPr="00F34E68">
        <w:rPr>
          <w:rFonts w:cs="Arial"/>
          <w:b/>
          <w:sz w:val="22"/>
          <w:szCs w:val="22"/>
        </w:rPr>
        <w:t xml:space="preserve"> </w:t>
      </w:r>
    </w:p>
    <w:p w14:paraId="4105C8AE" w14:textId="050FC0DB" w:rsidR="006457CC" w:rsidRDefault="33517961" w:rsidP="00F34E68">
      <w:pPr>
        <w:pStyle w:val="NormalWeb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Marketing Report (Discussion)</w:t>
      </w:r>
    </w:p>
    <w:p w14:paraId="1C9808E4" w14:textId="1409A1F1" w:rsidR="00AA2229" w:rsidRPr="00E23E4C" w:rsidRDefault="00E23E4C" w:rsidP="00AA2229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Vanessa Shin, </w:t>
      </w:r>
      <w:r>
        <w:rPr>
          <w:rFonts w:ascii="Arial" w:hAnsi="Arial" w:cs="Arial"/>
          <w:i/>
          <w:iCs/>
          <w:sz w:val="22"/>
          <w:szCs w:val="22"/>
        </w:rPr>
        <w:t>Community Outreach Associate</w:t>
      </w:r>
      <w:r>
        <w:rPr>
          <w:rFonts w:ascii="Arial" w:hAnsi="Arial" w:cs="Arial"/>
          <w:sz w:val="22"/>
          <w:szCs w:val="22"/>
        </w:rPr>
        <w:t xml:space="preserve">, </w:t>
      </w:r>
      <w:r w:rsidR="006720DF">
        <w:rPr>
          <w:rFonts w:ascii="Arial" w:hAnsi="Arial" w:cs="Arial"/>
          <w:sz w:val="22"/>
          <w:szCs w:val="22"/>
        </w:rPr>
        <w:t xml:space="preserve">demonstrated how to access Peninsula Clean Energy outreach toolkits, materials, and resources online through a shared folder. Vanessa also provided an update to the </w:t>
      </w:r>
      <w:r w:rsidR="00EB76EE">
        <w:rPr>
          <w:rFonts w:ascii="Arial" w:hAnsi="Arial" w:cs="Arial"/>
          <w:sz w:val="22"/>
          <w:szCs w:val="22"/>
        </w:rPr>
        <w:t>rebate</w:t>
      </w:r>
      <w:r w:rsidR="006720DF">
        <w:rPr>
          <w:rFonts w:ascii="Arial" w:hAnsi="Arial" w:cs="Arial"/>
          <w:sz w:val="22"/>
          <w:szCs w:val="22"/>
        </w:rPr>
        <w:t xml:space="preserve"> amounts for the Used Electric Vehicle program.</w:t>
      </w:r>
    </w:p>
    <w:p w14:paraId="72BF89BD" w14:textId="529DADA7" w:rsidR="009667B9" w:rsidRDefault="009667B9" w:rsidP="00AA2229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PUBLIC COMMENT</w:t>
      </w:r>
      <w:r>
        <w:rPr>
          <w:rFonts w:ascii="Arial" w:hAnsi="Arial" w:cs="Arial"/>
          <w:sz w:val="22"/>
          <w:szCs w:val="22"/>
        </w:rPr>
        <w:br/>
        <w:t>Rahul Bahadur</w:t>
      </w:r>
    </w:p>
    <w:p w14:paraId="1BA758DD" w14:textId="46767657" w:rsidR="007A76FB" w:rsidRDefault="33517961" w:rsidP="004F2D51">
      <w:pPr>
        <w:pStyle w:val="NormalWeb"/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Working Group Reports</w:t>
      </w:r>
      <w:r w:rsidR="00AA2229">
        <w:rPr>
          <w:rFonts w:ascii="Arial" w:hAnsi="Arial" w:cs="Arial"/>
          <w:b/>
          <w:bCs/>
          <w:sz w:val="22"/>
          <w:szCs w:val="22"/>
        </w:rPr>
        <w:t xml:space="preserve"> (Discussion)</w:t>
      </w:r>
    </w:p>
    <w:p w14:paraId="38EC87A4" w14:textId="5D679DA5" w:rsidR="00890865" w:rsidRDefault="008E6A5D" w:rsidP="00890865">
      <w:pPr>
        <w:pStyle w:val="NormalWeb"/>
        <w:ind w:left="8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Working Group Reports</w:t>
      </w:r>
    </w:p>
    <w:p w14:paraId="0E366A37" w14:textId="1C12006C" w:rsidR="00890865" w:rsidRDefault="33517961" w:rsidP="00890865">
      <w:pPr>
        <w:pStyle w:val="NormalWeb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Upcoming Topics for Discussion</w:t>
      </w:r>
      <w:r w:rsidR="00AA2229">
        <w:rPr>
          <w:rFonts w:ascii="Arial" w:hAnsi="Arial" w:cs="Arial"/>
          <w:b/>
          <w:bCs/>
          <w:sz w:val="22"/>
          <w:szCs w:val="22"/>
        </w:rPr>
        <w:t xml:space="preserve"> (Discussion)</w:t>
      </w:r>
    </w:p>
    <w:p w14:paraId="5B8A6450" w14:textId="11DBFFDB" w:rsidR="00C11850" w:rsidRDefault="009667B9" w:rsidP="00497BD6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Kirsten Andrews-Schwind </w:t>
      </w:r>
      <w:r w:rsidR="00C97E6F">
        <w:rPr>
          <w:rFonts w:ascii="Arial" w:hAnsi="Arial" w:cs="Arial"/>
          <w:sz w:val="22"/>
          <w:szCs w:val="22"/>
        </w:rPr>
        <w:t>presented suggested topics for the upcoming CAC meeting</w:t>
      </w:r>
      <w:r>
        <w:rPr>
          <w:rFonts w:ascii="Arial" w:hAnsi="Arial" w:cs="Arial"/>
          <w:sz w:val="22"/>
          <w:szCs w:val="22"/>
        </w:rPr>
        <w:t>, including a</w:t>
      </w:r>
      <w:r w:rsidR="00C97E6F">
        <w:rPr>
          <w:rFonts w:ascii="Arial" w:hAnsi="Arial" w:cs="Arial"/>
          <w:sz w:val="22"/>
          <w:szCs w:val="22"/>
        </w:rPr>
        <w:t xml:space="preserve"> presentation on model reach codes, a</w:t>
      </w:r>
      <w:r w:rsidR="00497BD6">
        <w:rPr>
          <w:rFonts w:ascii="Arial" w:hAnsi="Arial" w:cs="Arial"/>
          <w:sz w:val="22"/>
          <w:szCs w:val="22"/>
        </w:rPr>
        <w:t xml:space="preserve"> discussion </w:t>
      </w:r>
      <w:r w:rsidR="00C97E6F">
        <w:rPr>
          <w:rFonts w:ascii="Arial" w:hAnsi="Arial" w:cs="Arial"/>
          <w:sz w:val="22"/>
          <w:szCs w:val="22"/>
        </w:rPr>
        <w:t xml:space="preserve">on the Diversity, Equity, Accessibility, and Inclusion (DEAI) process, </w:t>
      </w:r>
      <w:r w:rsidR="00497BD6">
        <w:rPr>
          <w:rFonts w:ascii="Arial" w:hAnsi="Arial" w:cs="Arial"/>
          <w:sz w:val="22"/>
          <w:szCs w:val="22"/>
        </w:rPr>
        <w:t xml:space="preserve">or an </w:t>
      </w:r>
      <w:r>
        <w:rPr>
          <w:rFonts w:ascii="Arial" w:hAnsi="Arial" w:cs="Arial"/>
          <w:sz w:val="22"/>
          <w:szCs w:val="22"/>
        </w:rPr>
        <w:t>update on modeling for</w:t>
      </w:r>
      <w:r w:rsidR="00497BD6">
        <w:rPr>
          <w:rFonts w:ascii="Arial" w:hAnsi="Arial" w:cs="Arial"/>
          <w:sz w:val="22"/>
          <w:szCs w:val="22"/>
        </w:rPr>
        <w:t xml:space="preserve"> 24/7 </w:t>
      </w:r>
      <w:r>
        <w:rPr>
          <w:rFonts w:ascii="Arial" w:hAnsi="Arial" w:cs="Arial"/>
          <w:sz w:val="22"/>
          <w:szCs w:val="22"/>
        </w:rPr>
        <w:t>100% renewable energy</w:t>
      </w:r>
      <w:r w:rsidR="00497BD6">
        <w:rPr>
          <w:rFonts w:ascii="Arial" w:hAnsi="Arial" w:cs="Arial"/>
          <w:sz w:val="22"/>
          <w:szCs w:val="22"/>
        </w:rPr>
        <w:t xml:space="preserve"> procurement. </w:t>
      </w:r>
      <w:r w:rsidR="00C97E6F">
        <w:rPr>
          <w:rFonts w:ascii="Arial" w:hAnsi="Arial" w:cs="Arial"/>
          <w:sz w:val="22"/>
          <w:szCs w:val="22"/>
        </w:rPr>
        <w:t xml:space="preserve">Diane Bailey recommended a presentation and discussion about </w:t>
      </w:r>
      <w:r w:rsidR="00497BD6">
        <w:rPr>
          <w:rFonts w:ascii="Arial" w:hAnsi="Arial" w:cs="Arial"/>
          <w:sz w:val="22"/>
          <w:szCs w:val="22"/>
        </w:rPr>
        <w:t xml:space="preserve">community solar project in </w:t>
      </w:r>
      <w:r w:rsidR="00C11850" w:rsidRPr="00C97E6F">
        <w:rPr>
          <w:rFonts w:ascii="Arial" w:hAnsi="Arial" w:cs="Arial"/>
          <w:sz w:val="22"/>
          <w:szCs w:val="22"/>
        </w:rPr>
        <w:t>Belle</w:t>
      </w:r>
      <w:r w:rsidR="00C11850">
        <w:rPr>
          <w:rFonts w:ascii="Arial" w:hAnsi="Arial" w:cs="Arial"/>
          <w:sz w:val="22"/>
          <w:szCs w:val="22"/>
        </w:rPr>
        <w:t xml:space="preserve"> Haven</w:t>
      </w:r>
      <w:r w:rsidR="00C97E6F">
        <w:rPr>
          <w:rFonts w:ascii="Arial" w:hAnsi="Arial" w:cs="Arial"/>
          <w:sz w:val="22"/>
          <w:szCs w:val="22"/>
        </w:rPr>
        <w:t>.</w:t>
      </w:r>
      <w:r w:rsidR="00C11850">
        <w:rPr>
          <w:rFonts w:ascii="Arial" w:hAnsi="Arial" w:cs="Arial"/>
          <w:sz w:val="22"/>
          <w:szCs w:val="22"/>
        </w:rPr>
        <w:t xml:space="preserve"> </w:t>
      </w:r>
    </w:p>
    <w:p w14:paraId="5D025FB2" w14:textId="03D9FD0B" w:rsidR="00C11850" w:rsidRPr="00765D06" w:rsidRDefault="00C11850" w:rsidP="00C97E6F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  <w:r w:rsidR="00C97E6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Rahul Bahadur</w:t>
      </w:r>
    </w:p>
    <w:p w14:paraId="758A9F6B" w14:textId="735A832B" w:rsidR="00391C87" w:rsidRDefault="33517961" w:rsidP="007E0166">
      <w:pPr>
        <w:pStyle w:val="NormalWeb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33517961">
        <w:rPr>
          <w:rFonts w:ascii="Arial" w:hAnsi="Arial" w:cs="Arial"/>
          <w:b/>
          <w:bCs/>
          <w:sz w:val="22"/>
          <w:szCs w:val="22"/>
        </w:rPr>
        <w:t>Committee Members’ Reports</w:t>
      </w:r>
      <w:r w:rsidR="00AA2229">
        <w:rPr>
          <w:rFonts w:ascii="Arial" w:hAnsi="Arial" w:cs="Arial"/>
          <w:b/>
          <w:bCs/>
          <w:sz w:val="22"/>
          <w:szCs w:val="22"/>
        </w:rPr>
        <w:t xml:space="preserve"> (Discussion)</w:t>
      </w:r>
    </w:p>
    <w:p w14:paraId="1799E1FC" w14:textId="24F51680" w:rsidR="00774F3B" w:rsidRPr="00255618" w:rsidRDefault="00C97E6F" w:rsidP="00255618">
      <w:pPr>
        <w:pStyle w:val="NormalWeb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Bailey</w:t>
      </w:r>
      <w:r w:rsidR="00497BD6">
        <w:rPr>
          <w:rFonts w:ascii="Arial" w:hAnsi="Arial" w:cs="Arial"/>
          <w:sz w:val="22"/>
          <w:szCs w:val="22"/>
        </w:rPr>
        <w:t xml:space="preserve"> provided information about the </w:t>
      </w:r>
      <w:r w:rsidR="00774F3B">
        <w:rPr>
          <w:rFonts w:ascii="Arial" w:hAnsi="Arial" w:cs="Arial"/>
          <w:sz w:val="22"/>
          <w:szCs w:val="22"/>
        </w:rPr>
        <w:t>We Love Earth Festival</w:t>
      </w:r>
      <w:r w:rsidR="00497BD6">
        <w:rPr>
          <w:rFonts w:ascii="Arial" w:hAnsi="Arial" w:cs="Arial"/>
          <w:sz w:val="22"/>
          <w:szCs w:val="22"/>
        </w:rPr>
        <w:t xml:space="preserve"> and announced a</w:t>
      </w:r>
      <w:r w:rsidR="00255618">
        <w:rPr>
          <w:rFonts w:ascii="Arial" w:hAnsi="Arial" w:cs="Arial"/>
          <w:sz w:val="22"/>
          <w:szCs w:val="22"/>
        </w:rPr>
        <w:t>n upcoming</w:t>
      </w:r>
      <w:r w:rsidR="00497BD6">
        <w:rPr>
          <w:rFonts w:ascii="Arial" w:hAnsi="Arial" w:cs="Arial"/>
          <w:sz w:val="22"/>
          <w:szCs w:val="22"/>
        </w:rPr>
        <w:t xml:space="preserve"> </w:t>
      </w:r>
      <w:r w:rsidR="00774F3B">
        <w:rPr>
          <w:rFonts w:ascii="Arial" w:hAnsi="Arial" w:cs="Arial"/>
          <w:sz w:val="22"/>
          <w:szCs w:val="22"/>
        </w:rPr>
        <w:t>study session</w:t>
      </w:r>
      <w:r w:rsidR="00255618">
        <w:rPr>
          <w:rFonts w:ascii="Arial" w:hAnsi="Arial" w:cs="Arial"/>
          <w:sz w:val="22"/>
          <w:szCs w:val="22"/>
        </w:rPr>
        <w:t xml:space="preserve"> in Menlo Park about city-wide electrification partnerships. </w:t>
      </w:r>
      <w:r w:rsidR="00774F3B">
        <w:rPr>
          <w:rFonts w:ascii="Arial" w:hAnsi="Arial" w:cs="Arial"/>
          <w:sz w:val="22"/>
          <w:szCs w:val="22"/>
        </w:rPr>
        <w:t>Desiree</w:t>
      </w:r>
      <w:r w:rsidR="00255618">
        <w:rPr>
          <w:rFonts w:ascii="Arial" w:hAnsi="Arial" w:cs="Arial"/>
          <w:sz w:val="22"/>
          <w:szCs w:val="22"/>
        </w:rPr>
        <w:t xml:space="preserve"> Thayer, </w:t>
      </w:r>
      <w:r w:rsidR="00255618">
        <w:rPr>
          <w:rFonts w:ascii="Arial" w:hAnsi="Arial" w:cs="Arial"/>
          <w:i/>
          <w:iCs/>
          <w:sz w:val="22"/>
          <w:szCs w:val="22"/>
        </w:rPr>
        <w:t>Committee member</w:t>
      </w:r>
      <w:r w:rsidR="00255618">
        <w:rPr>
          <w:rFonts w:ascii="Arial" w:hAnsi="Arial" w:cs="Arial"/>
          <w:sz w:val="22"/>
          <w:szCs w:val="22"/>
        </w:rPr>
        <w:t>, reported the success of the recent Environmental Student Film Fest.</w:t>
      </w:r>
      <w:r w:rsidR="00774F3B">
        <w:rPr>
          <w:rFonts w:ascii="Arial" w:hAnsi="Arial" w:cs="Arial"/>
          <w:sz w:val="22"/>
          <w:szCs w:val="22"/>
        </w:rPr>
        <w:t xml:space="preserve"> </w:t>
      </w:r>
    </w:p>
    <w:p w14:paraId="7DAA3941" w14:textId="77777777" w:rsidR="0023281E" w:rsidRDefault="0023281E" w:rsidP="00367DC5">
      <w:pPr>
        <w:rPr>
          <w:rFonts w:ascii="Arial" w:hAnsi="Arial" w:cs="Arial"/>
          <w:b/>
          <w:sz w:val="22"/>
          <w:szCs w:val="22"/>
        </w:rPr>
      </w:pPr>
    </w:p>
    <w:p w14:paraId="36EC621F" w14:textId="377E26FB" w:rsidR="0071652E" w:rsidRPr="007E1D90" w:rsidRDefault="0071652E" w:rsidP="00367DC5">
      <w:pPr>
        <w:rPr>
          <w:rFonts w:ascii="Arial" w:hAnsi="Arial" w:cs="Arial"/>
          <w:b/>
          <w:sz w:val="22"/>
          <w:szCs w:val="22"/>
        </w:rPr>
      </w:pPr>
      <w:r w:rsidRPr="007E1D90">
        <w:rPr>
          <w:rFonts w:ascii="Arial" w:hAnsi="Arial" w:cs="Arial"/>
          <w:b/>
          <w:sz w:val="22"/>
          <w:szCs w:val="22"/>
        </w:rPr>
        <w:t>ADJOURNMENT</w:t>
      </w:r>
    </w:p>
    <w:p w14:paraId="257D125C" w14:textId="77777777" w:rsidR="0071652E" w:rsidRPr="007E1D90" w:rsidRDefault="0071652E" w:rsidP="0071652E">
      <w:pPr>
        <w:ind w:left="360"/>
        <w:rPr>
          <w:rFonts w:ascii="Arial" w:hAnsi="Arial" w:cs="Arial"/>
          <w:b/>
          <w:sz w:val="22"/>
          <w:szCs w:val="22"/>
        </w:rPr>
      </w:pPr>
    </w:p>
    <w:p w14:paraId="4A3617C2" w14:textId="7E1E2A92" w:rsidR="00084623" w:rsidRDefault="33517961" w:rsidP="00367DC5">
      <w:pPr>
        <w:rPr>
          <w:rFonts w:ascii="Arial" w:hAnsi="Arial" w:cs="Arial"/>
          <w:sz w:val="22"/>
          <w:szCs w:val="22"/>
        </w:rPr>
      </w:pPr>
      <w:r w:rsidRPr="33517961">
        <w:rPr>
          <w:rFonts w:ascii="Arial" w:hAnsi="Arial" w:cs="Arial"/>
          <w:sz w:val="22"/>
          <w:szCs w:val="22"/>
        </w:rPr>
        <w:t xml:space="preserve">Meeting was adjourned at </w:t>
      </w:r>
      <w:r w:rsidR="00774F3B">
        <w:rPr>
          <w:rFonts w:ascii="Arial" w:hAnsi="Arial" w:cs="Arial"/>
          <w:sz w:val="22"/>
          <w:szCs w:val="22"/>
        </w:rPr>
        <w:t>8:38 p.m.</w:t>
      </w:r>
      <w:r w:rsidRPr="33517961">
        <w:rPr>
          <w:rFonts w:ascii="Arial" w:hAnsi="Arial" w:cs="Arial"/>
          <w:sz w:val="22"/>
          <w:szCs w:val="22"/>
        </w:rPr>
        <w:t xml:space="preserve"> </w:t>
      </w:r>
    </w:p>
    <w:p w14:paraId="540ACC72" w14:textId="3D520C3B" w:rsidR="000B17E2" w:rsidRDefault="000B17E2" w:rsidP="00367DC5">
      <w:pPr>
        <w:rPr>
          <w:rFonts w:ascii="Arial" w:hAnsi="Arial" w:cs="Arial"/>
          <w:sz w:val="22"/>
          <w:szCs w:val="22"/>
        </w:rPr>
      </w:pPr>
    </w:p>
    <w:p w14:paraId="0FAC039C" w14:textId="551338C9" w:rsidR="000B17E2" w:rsidRDefault="000B17E2" w:rsidP="00367DC5">
      <w:pPr>
        <w:rPr>
          <w:rFonts w:ascii="Arial" w:hAnsi="Arial" w:cs="Arial"/>
          <w:sz w:val="22"/>
          <w:szCs w:val="22"/>
        </w:rPr>
      </w:pPr>
    </w:p>
    <w:p w14:paraId="47FF6601" w14:textId="77777777" w:rsidR="000B17E2" w:rsidRDefault="000B17E2" w:rsidP="00367DC5">
      <w:pPr>
        <w:rPr>
          <w:rFonts w:ascii="Arial" w:hAnsi="Arial" w:cs="Arial"/>
          <w:sz w:val="22"/>
          <w:szCs w:val="22"/>
        </w:rPr>
      </w:pPr>
    </w:p>
    <w:p w14:paraId="5D764AF0" w14:textId="58D6EAED" w:rsidR="000B17E2" w:rsidRPr="007E1D90" w:rsidRDefault="000B17E2" w:rsidP="00367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0B17E2" w:rsidRPr="007E1D90" w:rsidSect="00D401BF">
      <w:headerReference w:type="default" r:id="rId9"/>
      <w:pgSz w:w="12240" w:h="15840"/>
      <w:pgMar w:top="1440" w:right="1440" w:bottom="141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D78C" w14:textId="77777777" w:rsidR="001474AE" w:rsidRDefault="001474AE" w:rsidP="008D34CD">
      <w:r>
        <w:separator/>
      </w:r>
    </w:p>
  </w:endnote>
  <w:endnote w:type="continuationSeparator" w:id="0">
    <w:p w14:paraId="543DEAD7" w14:textId="77777777" w:rsidR="001474AE" w:rsidRDefault="001474AE" w:rsidP="008D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333B" w14:textId="77777777" w:rsidR="001474AE" w:rsidRDefault="001474AE" w:rsidP="008D34CD">
      <w:r>
        <w:separator/>
      </w:r>
    </w:p>
  </w:footnote>
  <w:footnote w:type="continuationSeparator" w:id="0">
    <w:p w14:paraId="0F68C413" w14:textId="77777777" w:rsidR="001474AE" w:rsidRDefault="001474AE" w:rsidP="008D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798D" w14:textId="646A2845" w:rsidR="008D34CD" w:rsidRDefault="008D34CD" w:rsidP="008D34CD">
    <w:pPr>
      <w:pStyle w:val="Header"/>
      <w:jc w:val="right"/>
      <w:rPr>
        <w:rFonts w:ascii="Arial" w:hAnsi="Arial" w:cs="Arial"/>
        <w:sz w:val="18"/>
        <w:szCs w:val="18"/>
      </w:rPr>
    </w:pPr>
    <w:r w:rsidRPr="00197F4D">
      <w:rPr>
        <w:rFonts w:ascii="Arial" w:hAnsi="Arial" w:cs="Arial"/>
        <w:sz w:val="18"/>
        <w:szCs w:val="18"/>
      </w:rPr>
      <w:t xml:space="preserve">Item No. </w:t>
    </w:r>
    <w:r w:rsidR="0097266B">
      <w:rPr>
        <w:rFonts w:ascii="Arial" w:hAnsi="Arial" w:cs="Arial"/>
        <w:sz w:val="18"/>
        <w:szCs w:val="18"/>
      </w:rPr>
      <w:t>1</w:t>
    </w:r>
  </w:p>
  <w:p w14:paraId="269EB5AA" w14:textId="77777777" w:rsidR="00653421" w:rsidRPr="00197F4D" w:rsidRDefault="00653421" w:rsidP="008D34CD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FEE"/>
    <w:multiLevelType w:val="hybridMultilevel"/>
    <w:tmpl w:val="32426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A23A2"/>
    <w:multiLevelType w:val="hybridMultilevel"/>
    <w:tmpl w:val="FBA4679E"/>
    <w:lvl w:ilvl="0" w:tplc="C9067B3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E276C76"/>
    <w:multiLevelType w:val="hybridMultilevel"/>
    <w:tmpl w:val="2280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0A0E"/>
    <w:multiLevelType w:val="hybridMultilevel"/>
    <w:tmpl w:val="26620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F0C2B"/>
    <w:multiLevelType w:val="hybridMultilevel"/>
    <w:tmpl w:val="1B920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61EAF"/>
    <w:multiLevelType w:val="hybridMultilevel"/>
    <w:tmpl w:val="F3B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48F8"/>
    <w:multiLevelType w:val="hybridMultilevel"/>
    <w:tmpl w:val="3636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4491E"/>
    <w:multiLevelType w:val="hybridMultilevel"/>
    <w:tmpl w:val="64C09496"/>
    <w:lvl w:ilvl="0" w:tplc="341A45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5FC2974"/>
    <w:multiLevelType w:val="hybridMultilevel"/>
    <w:tmpl w:val="D3B44160"/>
    <w:lvl w:ilvl="0" w:tplc="31841D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23EE4"/>
    <w:multiLevelType w:val="hybridMultilevel"/>
    <w:tmpl w:val="2B5A6328"/>
    <w:lvl w:ilvl="0" w:tplc="02E8B9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61D9"/>
    <w:multiLevelType w:val="hybridMultilevel"/>
    <w:tmpl w:val="334EB8E6"/>
    <w:lvl w:ilvl="0" w:tplc="45D8BC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E0416"/>
    <w:multiLevelType w:val="hybridMultilevel"/>
    <w:tmpl w:val="47364C4E"/>
    <w:lvl w:ilvl="0" w:tplc="C696098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92E02"/>
    <w:multiLevelType w:val="hybridMultilevel"/>
    <w:tmpl w:val="95B85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5DB76B5"/>
    <w:multiLevelType w:val="hybridMultilevel"/>
    <w:tmpl w:val="1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839"/>
    <w:multiLevelType w:val="hybridMultilevel"/>
    <w:tmpl w:val="E368C3AE"/>
    <w:lvl w:ilvl="0" w:tplc="40DC9B6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7478"/>
    <w:multiLevelType w:val="hybridMultilevel"/>
    <w:tmpl w:val="C1E4C770"/>
    <w:lvl w:ilvl="0" w:tplc="5AF82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55E15"/>
    <w:multiLevelType w:val="hybridMultilevel"/>
    <w:tmpl w:val="B4582430"/>
    <w:lvl w:ilvl="0" w:tplc="1DFEE21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0578F"/>
    <w:multiLevelType w:val="hybridMultilevel"/>
    <w:tmpl w:val="E9E2338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5578D"/>
    <w:multiLevelType w:val="hybridMultilevel"/>
    <w:tmpl w:val="F3B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63AF"/>
    <w:multiLevelType w:val="hybridMultilevel"/>
    <w:tmpl w:val="C170A172"/>
    <w:lvl w:ilvl="0" w:tplc="BD8429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7A5FCC"/>
    <w:multiLevelType w:val="hybridMultilevel"/>
    <w:tmpl w:val="779E534E"/>
    <w:lvl w:ilvl="0" w:tplc="599410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533C0"/>
    <w:multiLevelType w:val="hybridMultilevel"/>
    <w:tmpl w:val="19C6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97188A"/>
    <w:multiLevelType w:val="hybridMultilevel"/>
    <w:tmpl w:val="79E4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B3B0C"/>
    <w:multiLevelType w:val="multilevel"/>
    <w:tmpl w:val="E6FAC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E9C748E"/>
    <w:multiLevelType w:val="hybridMultilevel"/>
    <w:tmpl w:val="2E4461FA"/>
    <w:lvl w:ilvl="0" w:tplc="1572033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85910">
    <w:abstractNumId w:val="14"/>
  </w:num>
  <w:num w:numId="2" w16cid:durableId="311257953">
    <w:abstractNumId w:val="18"/>
  </w:num>
  <w:num w:numId="3" w16cid:durableId="965740964">
    <w:abstractNumId w:val="13"/>
  </w:num>
  <w:num w:numId="4" w16cid:durableId="799346269">
    <w:abstractNumId w:val="17"/>
  </w:num>
  <w:num w:numId="5" w16cid:durableId="1608997185">
    <w:abstractNumId w:val="5"/>
  </w:num>
  <w:num w:numId="6" w16cid:durableId="1761413366">
    <w:abstractNumId w:val="3"/>
  </w:num>
  <w:num w:numId="7" w16cid:durableId="717244565">
    <w:abstractNumId w:val="19"/>
  </w:num>
  <w:num w:numId="8" w16cid:durableId="624963269">
    <w:abstractNumId w:val="9"/>
  </w:num>
  <w:num w:numId="9" w16cid:durableId="719131939">
    <w:abstractNumId w:val="20"/>
  </w:num>
  <w:num w:numId="10" w16cid:durableId="607781175">
    <w:abstractNumId w:val="7"/>
  </w:num>
  <w:num w:numId="11" w16cid:durableId="412163746">
    <w:abstractNumId w:val="15"/>
  </w:num>
  <w:num w:numId="12" w16cid:durableId="2115399393">
    <w:abstractNumId w:val="1"/>
  </w:num>
  <w:num w:numId="13" w16cid:durableId="614680824">
    <w:abstractNumId w:val="23"/>
  </w:num>
  <w:num w:numId="14" w16cid:durableId="1878152981">
    <w:abstractNumId w:val="2"/>
  </w:num>
  <w:num w:numId="15" w16cid:durableId="1597597834">
    <w:abstractNumId w:val="8"/>
  </w:num>
  <w:num w:numId="16" w16cid:durableId="499008036">
    <w:abstractNumId w:val="6"/>
  </w:num>
  <w:num w:numId="17" w16cid:durableId="428620331">
    <w:abstractNumId w:val="21"/>
  </w:num>
  <w:num w:numId="18" w16cid:durableId="191695004">
    <w:abstractNumId w:val="24"/>
  </w:num>
  <w:num w:numId="19" w16cid:durableId="1205295086">
    <w:abstractNumId w:val="10"/>
  </w:num>
  <w:num w:numId="20" w16cid:durableId="1121455056">
    <w:abstractNumId w:val="22"/>
  </w:num>
  <w:num w:numId="21" w16cid:durableId="1273129124">
    <w:abstractNumId w:val="4"/>
  </w:num>
  <w:num w:numId="22" w16cid:durableId="391661347">
    <w:abstractNumId w:val="11"/>
  </w:num>
  <w:num w:numId="23" w16cid:durableId="1009064385">
    <w:abstractNumId w:val="16"/>
  </w:num>
  <w:num w:numId="24" w16cid:durableId="273365207">
    <w:abstractNumId w:val="0"/>
  </w:num>
  <w:num w:numId="25" w16cid:durableId="162625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D6"/>
    <w:rsid w:val="0000040E"/>
    <w:rsid w:val="0000071F"/>
    <w:rsid w:val="00001034"/>
    <w:rsid w:val="000012A7"/>
    <w:rsid w:val="00001B3B"/>
    <w:rsid w:val="00001F74"/>
    <w:rsid w:val="000047F2"/>
    <w:rsid w:val="000063B4"/>
    <w:rsid w:val="000078AB"/>
    <w:rsid w:val="000111F0"/>
    <w:rsid w:val="00011606"/>
    <w:rsid w:val="000119D3"/>
    <w:rsid w:val="00011ABF"/>
    <w:rsid w:val="00011AFA"/>
    <w:rsid w:val="00014E88"/>
    <w:rsid w:val="0001542C"/>
    <w:rsid w:val="00016B36"/>
    <w:rsid w:val="000214A3"/>
    <w:rsid w:val="0002498B"/>
    <w:rsid w:val="00027143"/>
    <w:rsid w:val="0002728E"/>
    <w:rsid w:val="00027DCB"/>
    <w:rsid w:val="000336B6"/>
    <w:rsid w:val="000353FA"/>
    <w:rsid w:val="00035F00"/>
    <w:rsid w:val="000362F4"/>
    <w:rsid w:val="000365B4"/>
    <w:rsid w:val="000368FA"/>
    <w:rsid w:val="00036C73"/>
    <w:rsid w:val="00036E74"/>
    <w:rsid w:val="00037F2C"/>
    <w:rsid w:val="00042A4A"/>
    <w:rsid w:val="0004409E"/>
    <w:rsid w:val="000445B1"/>
    <w:rsid w:val="00047BC6"/>
    <w:rsid w:val="00047BDB"/>
    <w:rsid w:val="00047EF0"/>
    <w:rsid w:val="00050E96"/>
    <w:rsid w:val="000515E7"/>
    <w:rsid w:val="00051BB0"/>
    <w:rsid w:val="00051E61"/>
    <w:rsid w:val="000542BE"/>
    <w:rsid w:val="00054A55"/>
    <w:rsid w:val="00056806"/>
    <w:rsid w:val="0005726C"/>
    <w:rsid w:val="00057FC2"/>
    <w:rsid w:val="00061DCF"/>
    <w:rsid w:val="00063F55"/>
    <w:rsid w:val="00065C9E"/>
    <w:rsid w:val="000704DC"/>
    <w:rsid w:val="00070C6D"/>
    <w:rsid w:val="00072B5A"/>
    <w:rsid w:val="000738A3"/>
    <w:rsid w:val="00073C40"/>
    <w:rsid w:val="00076146"/>
    <w:rsid w:val="00077C25"/>
    <w:rsid w:val="00082010"/>
    <w:rsid w:val="00084623"/>
    <w:rsid w:val="00090A06"/>
    <w:rsid w:val="000921ED"/>
    <w:rsid w:val="00092CB6"/>
    <w:rsid w:val="0009340F"/>
    <w:rsid w:val="0009528C"/>
    <w:rsid w:val="00096313"/>
    <w:rsid w:val="000965DD"/>
    <w:rsid w:val="000A12FE"/>
    <w:rsid w:val="000A254A"/>
    <w:rsid w:val="000A76A8"/>
    <w:rsid w:val="000A7D8A"/>
    <w:rsid w:val="000A7E6A"/>
    <w:rsid w:val="000B119A"/>
    <w:rsid w:val="000B17E2"/>
    <w:rsid w:val="000B1CCC"/>
    <w:rsid w:val="000B30BC"/>
    <w:rsid w:val="000B3F1C"/>
    <w:rsid w:val="000B4075"/>
    <w:rsid w:val="000B42FE"/>
    <w:rsid w:val="000B4C30"/>
    <w:rsid w:val="000B5CED"/>
    <w:rsid w:val="000B6AF2"/>
    <w:rsid w:val="000B6D58"/>
    <w:rsid w:val="000C467A"/>
    <w:rsid w:val="000C4C66"/>
    <w:rsid w:val="000C508D"/>
    <w:rsid w:val="000C7AD3"/>
    <w:rsid w:val="000C7C50"/>
    <w:rsid w:val="000D11EF"/>
    <w:rsid w:val="000D18D0"/>
    <w:rsid w:val="000D205D"/>
    <w:rsid w:val="000D25E2"/>
    <w:rsid w:val="000D6729"/>
    <w:rsid w:val="000D718F"/>
    <w:rsid w:val="000E0D38"/>
    <w:rsid w:val="000E44A2"/>
    <w:rsid w:val="000E5805"/>
    <w:rsid w:val="000E5D67"/>
    <w:rsid w:val="000E74A9"/>
    <w:rsid w:val="000E7C4B"/>
    <w:rsid w:val="000F105F"/>
    <w:rsid w:val="000F29CF"/>
    <w:rsid w:val="000F4AFC"/>
    <w:rsid w:val="000F57CA"/>
    <w:rsid w:val="000F6885"/>
    <w:rsid w:val="001000E1"/>
    <w:rsid w:val="001002EA"/>
    <w:rsid w:val="00100810"/>
    <w:rsid w:val="00102657"/>
    <w:rsid w:val="00103669"/>
    <w:rsid w:val="001119C2"/>
    <w:rsid w:val="0011321C"/>
    <w:rsid w:val="00113C2B"/>
    <w:rsid w:val="00117453"/>
    <w:rsid w:val="00117C5F"/>
    <w:rsid w:val="00120DFF"/>
    <w:rsid w:val="001227CB"/>
    <w:rsid w:val="00122C92"/>
    <w:rsid w:val="00123AC1"/>
    <w:rsid w:val="00123DEB"/>
    <w:rsid w:val="00125189"/>
    <w:rsid w:val="00126617"/>
    <w:rsid w:val="00127350"/>
    <w:rsid w:val="00130FF6"/>
    <w:rsid w:val="0013271C"/>
    <w:rsid w:val="001331D2"/>
    <w:rsid w:val="0013493A"/>
    <w:rsid w:val="001407FD"/>
    <w:rsid w:val="001452B7"/>
    <w:rsid w:val="0014682C"/>
    <w:rsid w:val="00146EF3"/>
    <w:rsid w:val="001471DD"/>
    <w:rsid w:val="001474AE"/>
    <w:rsid w:val="00152D3C"/>
    <w:rsid w:val="00154E0B"/>
    <w:rsid w:val="00154F2C"/>
    <w:rsid w:val="0015513B"/>
    <w:rsid w:val="00157DEC"/>
    <w:rsid w:val="00157EB0"/>
    <w:rsid w:val="00160240"/>
    <w:rsid w:val="00160851"/>
    <w:rsid w:val="001640FC"/>
    <w:rsid w:val="001644D3"/>
    <w:rsid w:val="0016520D"/>
    <w:rsid w:val="00166AA3"/>
    <w:rsid w:val="001700A9"/>
    <w:rsid w:val="00170434"/>
    <w:rsid w:val="00171014"/>
    <w:rsid w:val="00172C5E"/>
    <w:rsid w:val="00172F8B"/>
    <w:rsid w:val="00174AD1"/>
    <w:rsid w:val="001774CB"/>
    <w:rsid w:val="00180637"/>
    <w:rsid w:val="00180B45"/>
    <w:rsid w:val="00181587"/>
    <w:rsid w:val="00186385"/>
    <w:rsid w:val="00187198"/>
    <w:rsid w:val="00190D62"/>
    <w:rsid w:val="001916AE"/>
    <w:rsid w:val="0019179A"/>
    <w:rsid w:val="00191C5C"/>
    <w:rsid w:val="001928FC"/>
    <w:rsid w:val="00194AFB"/>
    <w:rsid w:val="001967D8"/>
    <w:rsid w:val="00197F4D"/>
    <w:rsid w:val="001A0FF2"/>
    <w:rsid w:val="001A1A9F"/>
    <w:rsid w:val="001A22D2"/>
    <w:rsid w:val="001A2630"/>
    <w:rsid w:val="001A2680"/>
    <w:rsid w:val="001A2711"/>
    <w:rsid w:val="001A3684"/>
    <w:rsid w:val="001A3F96"/>
    <w:rsid w:val="001A4057"/>
    <w:rsid w:val="001A45B7"/>
    <w:rsid w:val="001A7044"/>
    <w:rsid w:val="001B74A6"/>
    <w:rsid w:val="001C03F4"/>
    <w:rsid w:val="001C1728"/>
    <w:rsid w:val="001C2678"/>
    <w:rsid w:val="001C2CB6"/>
    <w:rsid w:val="001C4276"/>
    <w:rsid w:val="001C5439"/>
    <w:rsid w:val="001C5969"/>
    <w:rsid w:val="001C73F8"/>
    <w:rsid w:val="001D143F"/>
    <w:rsid w:val="001D2CC7"/>
    <w:rsid w:val="001E1CDC"/>
    <w:rsid w:val="001E2AFA"/>
    <w:rsid w:val="001E57D7"/>
    <w:rsid w:val="001E6FED"/>
    <w:rsid w:val="001E7468"/>
    <w:rsid w:val="001F18F0"/>
    <w:rsid w:val="001F1DDD"/>
    <w:rsid w:val="001F1F81"/>
    <w:rsid w:val="001F20DD"/>
    <w:rsid w:val="001F4E98"/>
    <w:rsid w:val="001F56EE"/>
    <w:rsid w:val="001F576D"/>
    <w:rsid w:val="001F5ACF"/>
    <w:rsid w:val="001F7318"/>
    <w:rsid w:val="0020342E"/>
    <w:rsid w:val="00203ED9"/>
    <w:rsid w:val="002043F3"/>
    <w:rsid w:val="0021142C"/>
    <w:rsid w:val="00212F25"/>
    <w:rsid w:val="002137CE"/>
    <w:rsid w:val="002149D4"/>
    <w:rsid w:val="00216D19"/>
    <w:rsid w:val="00217E20"/>
    <w:rsid w:val="002238D7"/>
    <w:rsid w:val="00224734"/>
    <w:rsid w:val="00225397"/>
    <w:rsid w:val="00227308"/>
    <w:rsid w:val="00227651"/>
    <w:rsid w:val="00227709"/>
    <w:rsid w:val="00227FA4"/>
    <w:rsid w:val="002301D2"/>
    <w:rsid w:val="0023042E"/>
    <w:rsid w:val="00231210"/>
    <w:rsid w:val="00231531"/>
    <w:rsid w:val="00231729"/>
    <w:rsid w:val="0023261A"/>
    <w:rsid w:val="0023281E"/>
    <w:rsid w:val="0023587F"/>
    <w:rsid w:val="00236725"/>
    <w:rsid w:val="00236749"/>
    <w:rsid w:val="00237935"/>
    <w:rsid w:val="00237A96"/>
    <w:rsid w:val="002405E6"/>
    <w:rsid w:val="00243A9E"/>
    <w:rsid w:val="00244C82"/>
    <w:rsid w:val="0025095B"/>
    <w:rsid w:val="002528D6"/>
    <w:rsid w:val="002530A8"/>
    <w:rsid w:val="002536C6"/>
    <w:rsid w:val="00255618"/>
    <w:rsid w:val="00255F5C"/>
    <w:rsid w:val="0026067A"/>
    <w:rsid w:val="00261143"/>
    <w:rsid w:val="00261A73"/>
    <w:rsid w:val="00261A79"/>
    <w:rsid w:val="002625C4"/>
    <w:rsid w:val="0026478D"/>
    <w:rsid w:val="00265A23"/>
    <w:rsid w:val="00265E98"/>
    <w:rsid w:val="002675CF"/>
    <w:rsid w:val="002703E2"/>
    <w:rsid w:val="00270E0F"/>
    <w:rsid w:val="0027205C"/>
    <w:rsid w:val="00272B30"/>
    <w:rsid w:val="002741FC"/>
    <w:rsid w:val="00274C13"/>
    <w:rsid w:val="002775CE"/>
    <w:rsid w:val="002778A0"/>
    <w:rsid w:val="002778A1"/>
    <w:rsid w:val="0028042E"/>
    <w:rsid w:val="002820ED"/>
    <w:rsid w:val="002828AF"/>
    <w:rsid w:val="0028456A"/>
    <w:rsid w:val="00287C20"/>
    <w:rsid w:val="0029280D"/>
    <w:rsid w:val="00294564"/>
    <w:rsid w:val="00295EC0"/>
    <w:rsid w:val="00295F94"/>
    <w:rsid w:val="002A0724"/>
    <w:rsid w:val="002A106B"/>
    <w:rsid w:val="002A292A"/>
    <w:rsid w:val="002A557A"/>
    <w:rsid w:val="002B06C4"/>
    <w:rsid w:val="002B1832"/>
    <w:rsid w:val="002B2365"/>
    <w:rsid w:val="002B5486"/>
    <w:rsid w:val="002B5AD6"/>
    <w:rsid w:val="002B5B68"/>
    <w:rsid w:val="002C27C9"/>
    <w:rsid w:val="002C400B"/>
    <w:rsid w:val="002C4C59"/>
    <w:rsid w:val="002C65D4"/>
    <w:rsid w:val="002C7EFA"/>
    <w:rsid w:val="002D085D"/>
    <w:rsid w:val="002D1063"/>
    <w:rsid w:val="002D178B"/>
    <w:rsid w:val="002D17C6"/>
    <w:rsid w:val="002D1AAF"/>
    <w:rsid w:val="002D2999"/>
    <w:rsid w:val="002D2C9A"/>
    <w:rsid w:val="002D3022"/>
    <w:rsid w:val="002D32DE"/>
    <w:rsid w:val="002D6CDD"/>
    <w:rsid w:val="002D6FAB"/>
    <w:rsid w:val="002D7A19"/>
    <w:rsid w:val="002E028A"/>
    <w:rsid w:val="002E3ABF"/>
    <w:rsid w:val="002E515C"/>
    <w:rsid w:val="002E5B15"/>
    <w:rsid w:val="002E6D58"/>
    <w:rsid w:val="002E752B"/>
    <w:rsid w:val="002E7FE5"/>
    <w:rsid w:val="002F0610"/>
    <w:rsid w:val="002F1BAE"/>
    <w:rsid w:val="002F2608"/>
    <w:rsid w:val="002F622B"/>
    <w:rsid w:val="00304DFF"/>
    <w:rsid w:val="00305AB4"/>
    <w:rsid w:val="00306F48"/>
    <w:rsid w:val="00311CCE"/>
    <w:rsid w:val="00314462"/>
    <w:rsid w:val="00317926"/>
    <w:rsid w:val="00317CD8"/>
    <w:rsid w:val="003202C1"/>
    <w:rsid w:val="00323AF4"/>
    <w:rsid w:val="0032627E"/>
    <w:rsid w:val="00330223"/>
    <w:rsid w:val="00331AB0"/>
    <w:rsid w:val="00331B13"/>
    <w:rsid w:val="00334297"/>
    <w:rsid w:val="00334E1E"/>
    <w:rsid w:val="003363CB"/>
    <w:rsid w:val="00337099"/>
    <w:rsid w:val="00340933"/>
    <w:rsid w:val="0034201C"/>
    <w:rsid w:val="003435DA"/>
    <w:rsid w:val="00352145"/>
    <w:rsid w:val="00352DF6"/>
    <w:rsid w:val="00356BA8"/>
    <w:rsid w:val="00360387"/>
    <w:rsid w:val="00361C09"/>
    <w:rsid w:val="00361CCE"/>
    <w:rsid w:val="00362BCA"/>
    <w:rsid w:val="003652AF"/>
    <w:rsid w:val="00367DC5"/>
    <w:rsid w:val="003705DF"/>
    <w:rsid w:val="0037282C"/>
    <w:rsid w:val="0037568D"/>
    <w:rsid w:val="003758CB"/>
    <w:rsid w:val="00380EAD"/>
    <w:rsid w:val="00382FCC"/>
    <w:rsid w:val="00383302"/>
    <w:rsid w:val="00385B4A"/>
    <w:rsid w:val="003873B4"/>
    <w:rsid w:val="00387D0B"/>
    <w:rsid w:val="00390841"/>
    <w:rsid w:val="00390ADF"/>
    <w:rsid w:val="00391C87"/>
    <w:rsid w:val="003937B3"/>
    <w:rsid w:val="003948AA"/>
    <w:rsid w:val="00396974"/>
    <w:rsid w:val="00397C3F"/>
    <w:rsid w:val="003A3758"/>
    <w:rsid w:val="003A4226"/>
    <w:rsid w:val="003A5756"/>
    <w:rsid w:val="003A6AB7"/>
    <w:rsid w:val="003B0618"/>
    <w:rsid w:val="003B0B4B"/>
    <w:rsid w:val="003B191F"/>
    <w:rsid w:val="003B26BD"/>
    <w:rsid w:val="003B2A2C"/>
    <w:rsid w:val="003B7960"/>
    <w:rsid w:val="003C2500"/>
    <w:rsid w:val="003C2BC3"/>
    <w:rsid w:val="003C30FB"/>
    <w:rsid w:val="003C3898"/>
    <w:rsid w:val="003C5D84"/>
    <w:rsid w:val="003C6ABD"/>
    <w:rsid w:val="003C7041"/>
    <w:rsid w:val="003C795C"/>
    <w:rsid w:val="003D049E"/>
    <w:rsid w:val="003D06A8"/>
    <w:rsid w:val="003D12B1"/>
    <w:rsid w:val="003D1C73"/>
    <w:rsid w:val="003D2F3D"/>
    <w:rsid w:val="003D32C2"/>
    <w:rsid w:val="003D5B52"/>
    <w:rsid w:val="003D5BD4"/>
    <w:rsid w:val="003D636B"/>
    <w:rsid w:val="003D7371"/>
    <w:rsid w:val="003D7521"/>
    <w:rsid w:val="003E1FB0"/>
    <w:rsid w:val="003E253E"/>
    <w:rsid w:val="003E305C"/>
    <w:rsid w:val="003E339F"/>
    <w:rsid w:val="003E4002"/>
    <w:rsid w:val="003E797B"/>
    <w:rsid w:val="003F1126"/>
    <w:rsid w:val="003F15F7"/>
    <w:rsid w:val="003F18A6"/>
    <w:rsid w:val="003F3CAD"/>
    <w:rsid w:val="004001E3"/>
    <w:rsid w:val="00402DF7"/>
    <w:rsid w:val="00404B39"/>
    <w:rsid w:val="00406C31"/>
    <w:rsid w:val="0041030E"/>
    <w:rsid w:val="0041042A"/>
    <w:rsid w:val="0041310D"/>
    <w:rsid w:val="004140EF"/>
    <w:rsid w:val="00414EA7"/>
    <w:rsid w:val="00417582"/>
    <w:rsid w:val="00420010"/>
    <w:rsid w:val="00424A36"/>
    <w:rsid w:val="00426E37"/>
    <w:rsid w:val="00427E86"/>
    <w:rsid w:val="004306BF"/>
    <w:rsid w:val="00433B43"/>
    <w:rsid w:val="00436428"/>
    <w:rsid w:val="00437272"/>
    <w:rsid w:val="00440496"/>
    <w:rsid w:val="00440EE4"/>
    <w:rsid w:val="004417BA"/>
    <w:rsid w:val="00442127"/>
    <w:rsid w:val="0044273D"/>
    <w:rsid w:val="00443A5D"/>
    <w:rsid w:val="004457D3"/>
    <w:rsid w:val="00450FD3"/>
    <w:rsid w:val="00452294"/>
    <w:rsid w:val="004538A9"/>
    <w:rsid w:val="00454A79"/>
    <w:rsid w:val="00454B5E"/>
    <w:rsid w:val="0045748F"/>
    <w:rsid w:val="004610B5"/>
    <w:rsid w:val="00461F62"/>
    <w:rsid w:val="00462143"/>
    <w:rsid w:val="00462658"/>
    <w:rsid w:val="004655DA"/>
    <w:rsid w:val="00467C48"/>
    <w:rsid w:val="004702A8"/>
    <w:rsid w:val="004712EC"/>
    <w:rsid w:val="00472218"/>
    <w:rsid w:val="00472318"/>
    <w:rsid w:val="00472A64"/>
    <w:rsid w:val="00472E77"/>
    <w:rsid w:val="00473C07"/>
    <w:rsid w:val="00477A20"/>
    <w:rsid w:val="00480838"/>
    <w:rsid w:val="004813FB"/>
    <w:rsid w:val="00482387"/>
    <w:rsid w:val="00483E19"/>
    <w:rsid w:val="0048431B"/>
    <w:rsid w:val="004843BB"/>
    <w:rsid w:val="004847D2"/>
    <w:rsid w:val="0048505A"/>
    <w:rsid w:val="004919EB"/>
    <w:rsid w:val="004933C7"/>
    <w:rsid w:val="004961C1"/>
    <w:rsid w:val="00496341"/>
    <w:rsid w:val="00496F86"/>
    <w:rsid w:val="00497BD6"/>
    <w:rsid w:val="004A0B7A"/>
    <w:rsid w:val="004A1300"/>
    <w:rsid w:val="004A1303"/>
    <w:rsid w:val="004A2176"/>
    <w:rsid w:val="004A3271"/>
    <w:rsid w:val="004A482A"/>
    <w:rsid w:val="004A5875"/>
    <w:rsid w:val="004A63E4"/>
    <w:rsid w:val="004A7628"/>
    <w:rsid w:val="004B21CD"/>
    <w:rsid w:val="004B3E67"/>
    <w:rsid w:val="004B49F8"/>
    <w:rsid w:val="004B5F2D"/>
    <w:rsid w:val="004B6352"/>
    <w:rsid w:val="004B71CB"/>
    <w:rsid w:val="004C1A04"/>
    <w:rsid w:val="004C1F47"/>
    <w:rsid w:val="004C284B"/>
    <w:rsid w:val="004C3832"/>
    <w:rsid w:val="004C4E38"/>
    <w:rsid w:val="004C6873"/>
    <w:rsid w:val="004D0F8E"/>
    <w:rsid w:val="004D36B8"/>
    <w:rsid w:val="004D3747"/>
    <w:rsid w:val="004D7D48"/>
    <w:rsid w:val="004E0055"/>
    <w:rsid w:val="004E024E"/>
    <w:rsid w:val="004E0C03"/>
    <w:rsid w:val="004E0F2A"/>
    <w:rsid w:val="004E1936"/>
    <w:rsid w:val="004E1D24"/>
    <w:rsid w:val="004E2238"/>
    <w:rsid w:val="004E27DD"/>
    <w:rsid w:val="004E44E2"/>
    <w:rsid w:val="004E4D3B"/>
    <w:rsid w:val="004E699C"/>
    <w:rsid w:val="004E7E0D"/>
    <w:rsid w:val="004F2D51"/>
    <w:rsid w:val="0050080F"/>
    <w:rsid w:val="00500B99"/>
    <w:rsid w:val="00502367"/>
    <w:rsid w:val="00502675"/>
    <w:rsid w:val="005028AD"/>
    <w:rsid w:val="00502945"/>
    <w:rsid w:val="00504DD7"/>
    <w:rsid w:val="005114FF"/>
    <w:rsid w:val="005128ED"/>
    <w:rsid w:val="005155E5"/>
    <w:rsid w:val="00516267"/>
    <w:rsid w:val="005178F7"/>
    <w:rsid w:val="005179B6"/>
    <w:rsid w:val="00523E90"/>
    <w:rsid w:val="00525A24"/>
    <w:rsid w:val="005275E4"/>
    <w:rsid w:val="00527EAF"/>
    <w:rsid w:val="00531EF4"/>
    <w:rsid w:val="005323FD"/>
    <w:rsid w:val="00533568"/>
    <w:rsid w:val="00534A5A"/>
    <w:rsid w:val="00535E45"/>
    <w:rsid w:val="0054069D"/>
    <w:rsid w:val="0054089C"/>
    <w:rsid w:val="0054330F"/>
    <w:rsid w:val="005441BE"/>
    <w:rsid w:val="00546251"/>
    <w:rsid w:val="005472B2"/>
    <w:rsid w:val="00547C75"/>
    <w:rsid w:val="00547C8E"/>
    <w:rsid w:val="00550012"/>
    <w:rsid w:val="00551838"/>
    <w:rsid w:val="00551974"/>
    <w:rsid w:val="00551CB6"/>
    <w:rsid w:val="005528B3"/>
    <w:rsid w:val="0055350D"/>
    <w:rsid w:val="00554A1B"/>
    <w:rsid w:val="00556E36"/>
    <w:rsid w:val="00557C77"/>
    <w:rsid w:val="00560A4B"/>
    <w:rsid w:val="00560F76"/>
    <w:rsid w:val="005617B7"/>
    <w:rsid w:val="00562098"/>
    <w:rsid w:val="005655A1"/>
    <w:rsid w:val="00565BCB"/>
    <w:rsid w:val="005678DE"/>
    <w:rsid w:val="00570E69"/>
    <w:rsid w:val="00572218"/>
    <w:rsid w:val="005739DE"/>
    <w:rsid w:val="00573DA0"/>
    <w:rsid w:val="00575427"/>
    <w:rsid w:val="005777D3"/>
    <w:rsid w:val="005807A7"/>
    <w:rsid w:val="00580AF3"/>
    <w:rsid w:val="00582D5B"/>
    <w:rsid w:val="00584FE3"/>
    <w:rsid w:val="00585B8E"/>
    <w:rsid w:val="00587052"/>
    <w:rsid w:val="005903CF"/>
    <w:rsid w:val="00590BE4"/>
    <w:rsid w:val="005952F9"/>
    <w:rsid w:val="00597238"/>
    <w:rsid w:val="005A11E5"/>
    <w:rsid w:val="005A13D6"/>
    <w:rsid w:val="005A172A"/>
    <w:rsid w:val="005A23CD"/>
    <w:rsid w:val="005A3651"/>
    <w:rsid w:val="005A7071"/>
    <w:rsid w:val="005A71CE"/>
    <w:rsid w:val="005B0780"/>
    <w:rsid w:val="005B124A"/>
    <w:rsid w:val="005B13FA"/>
    <w:rsid w:val="005B23D9"/>
    <w:rsid w:val="005B34BE"/>
    <w:rsid w:val="005B437D"/>
    <w:rsid w:val="005B4721"/>
    <w:rsid w:val="005B5383"/>
    <w:rsid w:val="005B5686"/>
    <w:rsid w:val="005B7137"/>
    <w:rsid w:val="005B787F"/>
    <w:rsid w:val="005C25EB"/>
    <w:rsid w:val="005C34FC"/>
    <w:rsid w:val="005C3FAE"/>
    <w:rsid w:val="005C4B3E"/>
    <w:rsid w:val="005C521D"/>
    <w:rsid w:val="005C537B"/>
    <w:rsid w:val="005C5760"/>
    <w:rsid w:val="005D0262"/>
    <w:rsid w:val="005D043D"/>
    <w:rsid w:val="005D0889"/>
    <w:rsid w:val="005D0C59"/>
    <w:rsid w:val="005D1234"/>
    <w:rsid w:val="005D1D32"/>
    <w:rsid w:val="005D25F3"/>
    <w:rsid w:val="005D2F16"/>
    <w:rsid w:val="005D4D8C"/>
    <w:rsid w:val="005D50A9"/>
    <w:rsid w:val="005D57DB"/>
    <w:rsid w:val="005D6489"/>
    <w:rsid w:val="005D7A43"/>
    <w:rsid w:val="005E02F6"/>
    <w:rsid w:val="005E0E1C"/>
    <w:rsid w:val="005E2678"/>
    <w:rsid w:val="005F05D0"/>
    <w:rsid w:val="005F0768"/>
    <w:rsid w:val="005F09CE"/>
    <w:rsid w:val="005F25EC"/>
    <w:rsid w:val="005F49F0"/>
    <w:rsid w:val="005F4C9F"/>
    <w:rsid w:val="005F4DCA"/>
    <w:rsid w:val="005F6AE8"/>
    <w:rsid w:val="00601566"/>
    <w:rsid w:val="00601F17"/>
    <w:rsid w:val="00602EDC"/>
    <w:rsid w:val="006038EF"/>
    <w:rsid w:val="006053BA"/>
    <w:rsid w:val="006058A2"/>
    <w:rsid w:val="006121EE"/>
    <w:rsid w:val="00612248"/>
    <w:rsid w:val="00612AD0"/>
    <w:rsid w:val="00615957"/>
    <w:rsid w:val="00615EA6"/>
    <w:rsid w:val="0061677B"/>
    <w:rsid w:val="00617954"/>
    <w:rsid w:val="00620CF7"/>
    <w:rsid w:val="00624380"/>
    <w:rsid w:val="0062461E"/>
    <w:rsid w:val="00625496"/>
    <w:rsid w:val="00626957"/>
    <w:rsid w:val="00627BC7"/>
    <w:rsid w:val="0063017D"/>
    <w:rsid w:val="006304F2"/>
    <w:rsid w:val="00633759"/>
    <w:rsid w:val="00634920"/>
    <w:rsid w:val="00635A78"/>
    <w:rsid w:val="00635E47"/>
    <w:rsid w:val="00636258"/>
    <w:rsid w:val="006377A9"/>
    <w:rsid w:val="00642FDF"/>
    <w:rsid w:val="00643535"/>
    <w:rsid w:val="006436BF"/>
    <w:rsid w:val="006457CC"/>
    <w:rsid w:val="00646047"/>
    <w:rsid w:val="0064681C"/>
    <w:rsid w:val="00646D32"/>
    <w:rsid w:val="006525E2"/>
    <w:rsid w:val="00653421"/>
    <w:rsid w:val="00655C3C"/>
    <w:rsid w:val="006568BE"/>
    <w:rsid w:val="00663CC3"/>
    <w:rsid w:val="00663F1D"/>
    <w:rsid w:val="00664C74"/>
    <w:rsid w:val="0066571C"/>
    <w:rsid w:val="00666446"/>
    <w:rsid w:val="006670EA"/>
    <w:rsid w:val="00667156"/>
    <w:rsid w:val="006675FF"/>
    <w:rsid w:val="0067151C"/>
    <w:rsid w:val="0067201E"/>
    <w:rsid w:val="006720DF"/>
    <w:rsid w:val="006731CC"/>
    <w:rsid w:val="0067384B"/>
    <w:rsid w:val="0067431F"/>
    <w:rsid w:val="006746D3"/>
    <w:rsid w:val="00676D03"/>
    <w:rsid w:val="006772C4"/>
    <w:rsid w:val="00677DA4"/>
    <w:rsid w:val="00684D9A"/>
    <w:rsid w:val="006865A5"/>
    <w:rsid w:val="006871CF"/>
    <w:rsid w:val="006879E3"/>
    <w:rsid w:val="00690C06"/>
    <w:rsid w:val="006913F6"/>
    <w:rsid w:val="00691B4E"/>
    <w:rsid w:val="00692B33"/>
    <w:rsid w:val="00695964"/>
    <w:rsid w:val="006960FC"/>
    <w:rsid w:val="00697868"/>
    <w:rsid w:val="006A1AF4"/>
    <w:rsid w:val="006A45FE"/>
    <w:rsid w:val="006A5C04"/>
    <w:rsid w:val="006A600C"/>
    <w:rsid w:val="006A6620"/>
    <w:rsid w:val="006A743B"/>
    <w:rsid w:val="006B039C"/>
    <w:rsid w:val="006B0CF8"/>
    <w:rsid w:val="006B3DEC"/>
    <w:rsid w:val="006B5389"/>
    <w:rsid w:val="006B6FEC"/>
    <w:rsid w:val="006B7E89"/>
    <w:rsid w:val="006C1143"/>
    <w:rsid w:val="006C3A75"/>
    <w:rsid w:val="006C404E"/>
    <w:rsid w:val="006C79E5"/>
    <w:rsid w:val="006D033A"/>
    <w:rsid w:val="006D1F69"/>
    <w:rsid w:val="006D314A"/>
    <w:rsid w:val="006D48FB"/>
    <w:rsid w:val="006D6FDD"/>
    <w:rsid w:val="006D73D7"/>
    <w:rsid w:val="006E2564"/>
    <w:rsid w:val="006E340A"/>
    <w:rsid w:val="006E7DC6"/>
    <w:rsid w:val="006F2158"/>
    <w:rsid w:val="006F3635"/>
    <w:rsid w:val="006F6245"/>
    <w:rsid w:val="006F6F6A"/>
    <w:rsid w:val="006F7143"/>
    <w:rsid w:val="00702539"/>
    <w:rsid w:val="00703777"/>
    <w:rsid w:val="00707CBC"/>
    <w:rsid w:val="00711672"/>
    <w:rsid w:val="00713409"/>
    <w:rsid w:val="0071652E"/>
    <w:rsid w:val="007225A8"/>
    <w:rsid w:val="00722E87"/>
    <w:rsid w:val="00726CAE"/>
    <w:rsid w:val="0072758A"/>
    <w:rsid w:val="00732110"/>
    <w:rsid w:val="00732CC0"/>
    <w:rsid w:val="0073400F"/>
    <w:rsid w:val="00734FA3"/>
    <w:rsid w:val="0073735F"/>
    <w:rsid w:val="0074053C"/>
    <w:rsid w:val="00741608"/>
    <w:rsid w:val="00741ADB"/>
    <w:rsid w:val="00741BED"/>
    <w:rsid w:val="00742791"/>
    <w:rsid w:val="00742F2E"/>
    <w:rsid w:val="0074598D"/>
    <w:rsid w:val="00745AEE"/>
    <w:rsid w:val="007504F7"/>
    <w:rsid w:val="0075133C"/>
    <w:rsid w:val="00756CD1"/>
    <w:rsid w:val="00757802"/>
    <w:rsid w:val="00757807"/>
    <w:rsid w:val="00763452"/>
    <w:rsid w:val="00763830"/>
    <w:rsid w:val="00763BE6"/>
    <w:rsid w:val="00764899"/>
    <w:rsid w:val="00765D06"/>
    <w:rsid w:val="00770A64"/>
    <w:rsid w:val="007726AD"/>
    <w:rsid w:val="0077390D"/>
    <w:rsid w:val="00774E9C"/>
    <w:rsid w:val="00774F3B"/>
    <w:rsid w:val="007755A3"/>
    <w:rsid w:val="007764A5"/>
    <w:rsid w:val="00777A7E"/>
    <w:rsid w:val="007826E0"/>
    <w:rsid w:val="00783B86"/>
    <w:rsid w:val="007842EA"/>
    <w:rsid w:val="007852C6"/>
    <w:rsid w:val="007856EB"/>
    <w:rsid w:val="00785C91"/>
    <w:rsid w:val="00790BC4"/>
    <w:rsid w:val="007913AC"/>
    <w:rsid w:val="00794CC0"/>
    <w:rsid w:val="007961C9"/>
    <w:rsid w:val="0079687F"/>
    <w:rsid w:val="007A3984"/>
    <w:rsid w:val="007A576E"/>
    <w:rsid w:val="007A76FB"/>
    <w:rsid w:val="007A7863"/>
    <w:rsid w:val="007B1953"/>
    <w:rsid w:val="007B32F5"/>
    <w:rsid w:val="007B637F"/>
    <w:rsid w:val="007C001E"/>
    <w:rsid w:val="007C1D7C"/>
    <w:rsid w:val="007D07D9"/>
    <w:rsid w:val="007D11E7"/>
    <w:rsid w:val="007D19A9"/>
    <w:rsid w:val="007D1B17"/>
    <w:rsid w:val="007D2966"/>
    <w:rsid w:val="007D300A"/>
    <w:rsid w:val="007E0166"/>
    <w:rsid w:val="007E05DA"/>
    <w:rsid w:val="007E1199"/>
    <w:rsid w:val="007E1A4E"/>
    <w:rsid w:val="007E1C95"/>
    <w:rsid w:val="007E1D90"/>
    <w:rsid w:val="007E219E"/>
    <w:rsid w:val="007E3187"/>
    <w:rsid w:val="007E3CDF"/>
    <w:rsid w:val="007E410A"/>
    <w:rsid w:val="007E747B"/>
    <w:rsid w:val="007E78AB"/>
    <w:rsid w:val="007F38A3"/>
    <w:rsid w:val="007F4C29"/>
    <w:rsid w:val="007F581A"/>
    <w:rsid w:val="007F59F2"/>
    <w:rsid w:val="007F61D6"/>
    <w:rsid w:val="007F6D29"/>
    <w:rsid w:val="0080060B"/>
    <w:rsid w:val="0080206D"/>
    <w:rsid w:val="0080260D"/>
    <w:rsid w:val="00802FD1"/>
    <w:rsid w:val="00803EE0"/>
    <w:rsid w:val="008063C5"/>
    <w:rsid w:val="008068D3"/>
    <w:rsid w:val="00810D88"/>
    <w:rsid w:val="00810E56"/>
    <w:rsid w:val="00811AE4"/>
    <w:rsid w:val="00813113"/>
    <w:rsid w:val="008175D4"/>
    <w:rsid w:val="008175FF"/>
    <w:rsid w:val="00817953"/>
    <w:rsid w:val="0082096B"/>
    <w:rsid w:val="008226ED"/>
    <w:rsid w:val="0082315B"/>
    <w:rsid w:val="00826C94"/>
    <w:rsid w:val="00826E03"/>
    <w:rsid w:val="00827754"/>
    <w:rsid w:val="00830085"/>
    <w:rsid w:val="00832A64"/>
    <w:rsid w:val="00832D2A"/>
    <w:rsid w:val="00834D7E"/>
    <w:rsid w:val="008353A3"/>
    <w:rsid w:val="00835D86"/>
    <w:rsid w:val="008374BE"/>
    <w:rsid w:val="0083776D"/>
    <w:rsid w:val="008402F4"/>
    <w:rsid w:val="0084076A"/>
    <w:rsid w:val="00840EB1"/>
    <w:rsid w:val="00841226"/>
    <w:rsid w:val="00841F23"/>
    <w:rsid w:val="008422B2"/>
    <w:rsid w:val="00842609"/>
    <w:rsid w:val="00843E2A"/>
    <w:rsid w:val="00844024"/>
    <w:rsid w:val="00844B48"/>
    <w:rsid w:val="00847968"/>
    <w:rsid w:val="00847D6A"/>
    <w:rsid w:val="00850C79"/>
    <w:rsid w:val="00851EE8"/>
    <w:rsid w:val="0085432E"/>
    <w:rsid w:val="00854A04"/>
    <w:rsid w:val="00854F4A"/>
    <w:rsid w:val="00855DC5"/>
    <w:rsid w:val="00857067"/>
    <w:rsid w:val="0085772D"/>
    <w:rsid w:val="00860521"/>
    <w:rsid w:val="0086168E"/>
    <w:rsid w:val="0086335D"/>
    <w:rsid w:val="00863B8E"/>
    <w:rsid w:val="00864A1D"/>
    <w:rsid w:val="00864C90"/>
    <w:rsid w:val="00867A41"/>
    <w:rsid w:val="00870FF2"/>
    <w:rsid w:val="00871A67"/>
    <w:rsid w:val="00872D22"/>
    <w:rsid w:val="008730A2"/>
    <w:rsid w:val="0087377B"/>
    <w:rsid w:val="008737E7"/>
    <w:rsid w:val="008738D3"/>
    <w:rsid w:val="00874E47"/>
    <w:rsid w:val="008754F4"/>
    <w:rsid w:val="00876595"/>
    <w:rsid w:val="00877BEE"/>
    <w:rsid w:val="008817E8"/>
    <w:rsid w:val="0088331F"/>
    <w:rsid w:val="00883F4E"/>
    <w:rsid w:val="008843DE"/>
    <w:rsid w:val="00884E6A"/>
    <w:rsid w:val="0088623F"/>
    <w:rsid w:val="008863E0"/>
    <w:rsid w:val="0089067F"/>
    <w:rsid w:val="00890865"/>
    <w:rsid w:val="008910E7"/>
    <w:rsid w:val="008922CC"/>
    <w:rsid w:val="008939F1"/>
    <w:rsid w:val="00893C1A"/>
    <w:rsid w:val="00893D72"/>
    <w:rsid w:val="008955D4"/>
    <w:rsid w:val="008957E5"/>
    <w:rsid w:val="00896211"/>
    <w:rsid w:val="008A0284"/>
    <w:rsid w:val="008A2886"/>
    <w:rsid w:val="008A4604"/>
    <w:rsid w:val="008A69E5"/>
    <w:rsid w:val="008A748B"/>
    <w:rsid w:val="008A7C79"/>
    <w:rsid w:val="008B156B"/>
    <w:rsid w:val="008B1A2C"/>
    <w:rsid w:val="008B2B47"/>
    <w:rsid w:val="008B4083"/>
    <w:rsid w:val="008B4698"/>
    <w:rsid w:val="008B5DDD"/>
    <w:rsid w:val="008B6A45"/>
    <w:rsid w:val="008B6C5B"/>
    <w:rsid w:val="008B7D3F"/>
    <w:rsid w:val="008C4272"/>
    <w:rsid w:val="008C5A44"/>
    <w:rsid w:val="008C689A"/>
    <w:rsid w:val="008C7856"/>
    <w:rsid w:val="008D0464"/>
    <w:rsid w:val="008D2CFA"/>
    <w:rsid w:val="008D34CD"/>
    <w:rsid w:val="008D35D4"/>
    <w:rsid w:val="008D483E"/>
    <w:rsid w:val="008D4860"/>
    <w:rsid w:val="008D52F0"/>
    <w:rsid w:val="008D53F8"/>
    <w:rsid w:val="008D5859"/>
    <w:rsid w:val="008D6352"/>
    <w:rsid w:val="008E01DC"/>
    <w:rsid w:val="008E2159"/>
    <w:rsid w:val="008E320A"/>
    <w:rsid w:val="008E4305"/>
    <w:rsid w:val="008E6A5D"/>
    <w:rsid w:val="008E70F2"/>
    <w:rsid w:val="008E7C79"/>
    <w:rsid w:val="008F04ED"/>
    <w:rsid w:val="008F1406"/>
    <w:rsid w:val="008F270E"/>
    <w:rsid w:val="008F3C7B"/>
    <w:rsid w:val="008F5DCB"/>
    <w:rsid w:val="008F6F4D"/>
    <w:rsid w:val="008F70A1"/>
    <w:rsid w:val="008F794A"/>
    <w:rsid w:val="00900D8E"/>
    <w:rsid w:val="00904811"/>
    <w:rsid w:val="009076A8"/>
    <w:rsid w:val="009167AD"/>
    <w:rsid w:val="00916AA5"/>
    <w:rsid w:val="00916FDA"/>
    <w:rsid w:val="00922512"/>
    <w:rsid w:val="0092333F"/>
    <w:rsid w:val="009253E1"/>
    <w:rsid w:val="00926C24"/>
    <w:rsid w:val="00927F9E"/>
    <w:rsid w:val="00930AEC"/>
    <w:rsid w:val="009330DF"/>
    <w:rsid w:val="00933ED8"/>
    <w:rsid w:val="00934035"/>
    <w:rsid w:val="00934594"/>
    <w:rsid w:val="009365E5"/>
    <w:rsid w:val="009370AD"/>
    <w:rsid w:val="00942264"/>
    <w:rsid w:val="00945FE2"/>
    <w:rsid w:val="009460D5"/>
    <w:rsid w:val="009465CB"/>
    <w:rsid w:val="00946C89"/>
    <w:rsid w:val="00947339"/>
    <w:rsid w:val="0095115B"/>
    <w:rsid w:val="009513FC"/>
    <w:rsid w:val="00953455"/>
    <w:rsid w:val="00954F9A"/>
    <w:rsid w:val="00962488"/>
    <w:rsid w:val="009636FE"/>
    <w:rsid w:val="009639B6"/>
    <w:rsid w:val="009667B9"/>
    <w:rsid w:val="0096735B"/>
    <w:rsid w:val="00970815"/>
    <w:rsid w:val="00970AA2"/>
    <w:rsid w:val="00970DED"/>
    <w:rsid w:val="009723AF"/>
    <w:rsid w:val="0097266B"/>
    <w:rsid w:val="0097266C"/>
    <w:rsid w:val="00973E9D"/>
    <w:rsid w:val="0097437E"/>
    <w:rsid w:val="0098428F"/>
    <w:rsid w:val="00985742"/>
    <w:rsid w:val="00985C60"/>
    <w:rsid w:val="0098607A"/>
    <w:rsid w:val="00987080"/>
    <w:rsid w:val="00990519"/>
    <w:rsid w:val="00991185"/>
    <w:rsid w:val="00993993"/>
    <w:rsid w:val="0099414D"/>
    <w:rsid w:val="00994638"/>
    <w:rsid w:val="00994C2D"/>
    <w:rsid w:val="00995DA1"/>
    <w:rsid w:val="009A6370"/>
    <w:rsid w:val="009B11CC"/>
    <w:rsid w:val="009B3463"/>
    <w:rsid w:val="009B41F4"/>
    <w:rsid w:val="009B4584"/>
    <w:rsid w:val="009B4FB4"/>
    <w:rsid w:val="009C2814"/>
    <w:rsid w:val="009C374D"/>
    <w:rsid w:val="009C7141"/>
    <w:rsid w:val="009C75EA"/>
    <w:rsid w:val="009C7EB7"/>
    <w:rsid w:val="009D0D27"/>
    <w:rsid w:val="009D10D0"/>
    <w:rsid w:val="009D18FD"/>
    <w:rsid w:val="009D1B8D"/>
    <w:rsid w:val="009D3F34"/>
    <w:rsid w:val="009D3F58"/>
    <w:rsid w:val="009D584C"/>
    <w:rsid w:val="009D6C29"/>
    <w:rsid w:val="009D6FC5"/>
    <w:rsid w:val="009D75D5"/>
    <w:rsid w:val="009E4C52"/>
    <w:rsid w:val="009E6E69"/>
    <w:rsid w:val="009F164C"/>
    <w:rsid w:val="009F16A1"/>
    <w:rsid w:val="009F1A2B"/>
    <w:rsid w:val="009F1B9A"/>
    <w:rsid w:val="009F3700"/>
    <w:rsid w:val="009F45FD"/>
    <w:rsid w:val="009F675A"/>
    <w:rsid w:val="00A00271"/>
    <w:rsid w:val="00A00E67"/>
    <w:rsid w:val="00A0125B"/>
    <w:rsid w:val="00A01B66"/>
    <w:rsid w:val="00A02C1F"/>
    <w:rsid w:val="00A032CD"/>
    <w:rsid w:val="00A04F25"/>
    <w:rsid w:val="00A05FF4"/>
    <w:rsid w:val="00A12C32"/>
    <w:rsid w:val="00A14ADB"/>
    <w:rsid w:val="00A20E83"/>
    <w:rsid w:val="00A22F88"/>
    <w:rsid w:val="00A23435"/>
    <w:rsid w:val="00A2593D"/>
    <w:rsid w:val="00A25C68"/>
    <w:rsid w:val="00A26BB8"/>
    <w:rsid w:val="00A272E1"/>
    <w:rsid w:val="00A322EC"/>
    <w:rsid w:val="00A33603"/>
    <w:rsid w:val="00A34D34"/>
    <w:rsid w:val="00A376D3"/>
    <w:rsid w:val="00A40DB2"/>
    <w:rsid w:val="00A435C1"/>
    <w:rsid w:val="00A451B1"/>
    <w:rsid w:val="00A471F0"/>
    <w:rsid w:val="00A4768B"/>
    <w:rsid w:val="00A5007B"/>
    <w:rsid w:val="00A52BB4"/>
    <w:rsid w:val="00A560C8"/>
    <w:rsid w:val="00A56255"/>
    <w:rsid w:val="00A56674"/>
    <w:rsid w:val="00A56730"/>
    <w:rsid w:val="00A57BDC"/>
    <w:rsid w:val="00A60C50"/>
    <w:rsid w:val="00A63FAD"/>
    <w:rsid w:val="00A65CB1"/>
    <w:rsid w:val="00A7353F"/>
    <w:rsid w:val="00A73B40"/>
    <w:rsid w:val="00A7402E"/>
    <w:rsid w:val="00A7499F"/>
    <w:rsid w:val="00A755E1"/>
    <w:rsid w:val="00A7750A"/>
    <w:rsid w:val="00A81044"/>
    <w:rsid w:val="00A81504"/>
    <w:rsid w:val="00A8157F"/>
    <w:rsid w:val="00A81879"/>
    <w:rsid w:val="00A81AE2"/>
    <w:rsid w:val="00A83B80"/>
    <w:rsid w:val="00A8473E"/>
    <w:rsid w:val="00A84764"/>
    <w:rsid w:val="00A84FFD"/>
    <w:rsid w:val="00A86D47"/>
    <w:rsid w:val="00A90C10"/>
    <w:rsid w:val="00A92677"/>
    <w:rsid w:val="00A93B64"/>
    <w:rsid w:val="00A9600C"/>
    <w:rsid w:val="00A96BE7"/>
    <w:rsid w:val="00AA2229"/>
    <w:rsid w:val="00AA224C"/>
    <w:rsid w:val="00AA2920"/>
    <w:rsid w:val="00AA50DA"/>
    <w:rsid w:val="00AA5A0B"/>
    <w:rsid w:val="00AA7F8E"/>
    <w:rsid w:val="00AB0733"/>
    <w:rsid w:val="00AB0FDA"/>
    <w:rsid w:val="00AB12A5"/>
    <w:rsid w:val="00AB3BC0"/>
    <w:rsid w:val="00AB4834"/>
    <w:rsid w:val="00AB4A0A"/>
    <w:rsid w:val="00AB6656"/>
    <w:rsid w:val="00AC1760"/>
    <w:rsid w:val="00AC1868"/>
    <w:rsid w:val="00AC45B5"/>
    <w:rsid w:val="00AC48F2"/>
    <w:rsid w:val="00AC4EDF"/>
    <w:rsid w:val="00AC65CC"/>
    <w:rsid w:val="00AC663B"/>
    <w:rsid w:val="00AC6BA5"/>
    <w:rsid w:val="00AC72B3"/>
    <w:rsid w:val="00AD0D27"/>
    <w:rsid w:val="00AD347C"/>
    <w:rsid w:val="00AD61F4"/>
    <w:rsid w:val="00AD6229"/>
    <w:rsid w:val="00AE011E"/>
    <w:rsid w:val="00AE0438"/>
    <w:rsid w:val="00AE0744"/>
    <w:rsid w:val="00AE07B3"/>
    <w:rsid w:val="00AE10BE"/>
    <w:rsid w:val="00AE205B"/>
    <w:rsid w:val="00AE2323"/>
    <w:rsid w:val="00AE2BFE"/>
    <w:rsid w:val="00AE2CB0"/>
    <w:rsid w:val="00AE4674"/>
    <w:rsid w:val="00AE52B1"/>
    <w:rsid w:val="00AE659F"/>
    <w:rsid w:val="00AE7B9D"/>
    <w:rsid w:val="00AF027A"/>
    <w:rsid w:val="00AF0378"/>
    <w:rsid w:val="00AF29DB"/>
    <w:rsid w:val="00AF4207"/>
    <w:rsid w:val="00AF4311"/>
    <w:rsid w:val="00AF4E8C"/>
    <w:rsid w:val="00AF51C6"/>
    <w:rsid w:val="00B02B1A"/>
    <w:rsid w:val="00B0396E"/>
    <w:rsid w:val="00B0589B"/>
    <w:rsid w:val="00B070AB"/>
    <w:rsid w:val="00B07674"/>
    <w:rsid w:val="00B109FA"/>
    <w:rsid w:val="00B124F8"/>
    <w:rsid w:val="00B12EFE"/>
    <w:rsid w:val="00B1332B"/>
    <w:rsid w:val="00B133C1"/>
    <w:rsid w:val="00B13BC0"/>
    <w:rsid w:val="00B13C08"/>
    <w:rsid w:val="00B14473"/>
    <w:rsid w:val="00B1557B"/>
    <w:rsid w:val="00B1727E"/>
    <w:rsid w:val="00B17BF3"/>
    <w:rsid w:val="00B2023D"/>
    <w:rsid w:val="00B20B18"/>
    <w:rsid w:val="00B2478B"/>
    <w:rsid w:val="00B2514E"/>
    <w:rsid w:val="00B30F5C"/>
    <w:rsid w:val="00B310A5"/>
    <w:rsid w:val="00B3113C"/>
    <w:rsid w:val="00B31F1A"/>
    <w:rsid w:val="00B3445F"/>
    <w:rsid w:val="00B34644"/>
    <w:rsid w:val="00B37310"/>
    <w:rsid w:val="00B37718"/>
    <w:rsid w:val="00B379C3"/>
    <w:rsid w:val="00B37F41"/>
    <w:rsid w:val="00B41A03"/>
    <w:rsid w:val="00B42648"/>
    <w:rsid w:val="00B4411C"/>
    <w:rsid w:val="00B44C7C"/>
    <w:rsid w:val="00B460B3"/>
    <w:rsid w:val="00B46CBD"/>
    <w:rsid w:val="00B500AC"/>
    <w:rsid w:val="00B53309"/>
    <w:rsid w:val="00B5478C"/>
    <w:rsid w:val="00B54BD2"/>
    <w:rsid w:val="00B578FC"/>
    <w:rsid w:val="00B57B55"/>
    <w:rsid w:val="00B60531"/>
    <w:rsid w:val="00B624FB"/>
    <w:rsid w:val="00B63F6D"/>
    <w:rsid w:val="00B6558D"/>
    <w:rsid w:val="00B673CE"/>
    <w:rsid w:val="00B70E90"/>
    <w:rsid w:val="00B720AD"/>
    <w:rsid w:val="00B75B30"/>
    <w:rsid w:val="00B75EB1"/>
    <w:rsid w:val="00B81805"/>
    <w:rsid w:val="00B84001"/>
    <w:rsid w:val="00B84C90"/>
    <w:rsid w:val="00B8548B"/>
    <w:rsid w:val="00B90CCA"/>
    <w:rsid w:val="00B91340"/>
    <w:rsid w:val="00B924F6"/>
    <w:rsid w:val="00B935AF"/>
    <w:rsid w:val="00B94DD4"/>
    <w:rsid w:val="00B96826"/>
    <w:rsid w:val="00B97309"/>
    <w:rsid w:val="00BA0C2A"/>
    <w:rsid w:val="00BA12BF"/>
    <w:rsid w:val="00BA5AEA"/>
    <w:rsid w:val="00BB07DA"/>
    <w:rsid w:val="00BB0D80"/>
    <w:rsid w:val="00BB0FF0"/>
    <w:rsid w:val="00BB1828"/>
    <w:rsid w:val="00BB2F81"/>
    <w:rsid w:val="00BB463E"/>
    <w:rsid w:val="00BC1C62"/>
    <w:rsid w:val="00BC1FDF"/>
    <w:rsid w:val="00BC352A"/>
    <w:rsid w:val="00BC5527"/>
    <w:rsid w:val="00BD1C97"/>
    <w:rsid w:val="00BD3342"/>
    <w:rsid w:val="00BD542D"/>
    <w:rsid w:val="00BD556C"/>
    <w:rsid w:val="00BD599E"/>
    <w:rsid w:val="00BD78CA"/>
    <w:rsid w:val="00BE139F"/>
    <w:rsid w:val="00BE2347"/>
    <w:rsid w:val="00BE42EF"/>
    <w:rsid w:val="00BE4731"/>
    <w:rsid w:val="00BE4DD0"/>
    <w:rsid w:val="00BE5BCA"/>
    <w:rsid w:val="00BE6EB3"/>
    <w:rsid w:val="00BF0791"/>
    <w:rsid w:val="00BF173A"/>
    <w:rsid w:val="00BF28FA"/>
    <w:rsid w:val="00BF35D3"/>
    <w:rsid w:val="00BF3740"/>
    <w:rsid w:val="00BF4C77"/>
    <w:rsid w:val="00BF50C1"/>
    <w:rsid w:val="00BF6764"/>
    <w:rsid w:val="00C014EA"/>
    <w:rsid w:val="00C02721"/>
    <w:rsid w:val="00C0275A"/>
    <w:rsid w:val="00C03CA8"/>
    <w:rsid w:val="00C03CDC"/>
    <w:rsid w:val="00C049DF"/>
    <w:rsid w:val="00C0579B"/>
    <w:rsid w:val="00C06066"/>
    <w:rsid w:val="00C0778B"/>
    <w:rsid w:val="00C11850"/>
    <w:rsid w:val="00C12C72"/>
    <w:rsid w:val="00C13193"/>
    <w:rsid w:val="00C15587"/>
    <w:rsid w:val="00C15651"/>
    <w:rsid w:val="00C165F0"/>
    <w:rsid w:val="00C16FAB"/>
    <w:rsid w:val="00C2086C"/>
    <w:rsid w:val="00C22294"/>
    <w:rsid w:val="00C22BFB"/>
    <w:rsid w:val="00C231BC"/>
    <w:rsid w:val="00C238B7"/>
    <w:rsid w:val="00C24E49"/>
    <w:rsid w:val="00C26AB1"/>
    <w:rsid w:val="00C2759D"/>
    <w:rsid w:val="00C32DAB"/>
    <w:rsid w:val="00C33900"/>
    <w:rsid w:val="00C34C6F"/>
    <w:rsid w:val="00C3618F"/>
    <w:rsid w:val="00C36B9E"/>
    <w:rsid w:val="00C37613"/>
    <w:rsid w:val="00C42FCB"/>
    <w:rsid w:val="00C442EA"/>
    <w:rsid w:val="00C45B44"/>
    <w:rsid w:val="00C51160"/>
    <w:rsid w:val="00C513E5"/>
    <w:rsid w:val="00C52A0B"/>
    <w:rsid w:val="00C54A16"/>
    <w:rsid w:val="00C54D1F"/>
    <w:rsid w:val="00C56AED"/>
    <w:rsid w:val="00C60D5F"/>
    <w:rsid w:val="00C60FA5"/>
    <w:rsid w:val="00C64032"/>
    <w:rsid w:val="00C64FEC"/>
    <w:rsid w:val="00C6580A"/>
    <w:rsid w:val="00C65FF8"/>
    <w:rsid w:val="00C700B9"/>
    <w:rsid w:val="00C704B9"/>
    <w:rsid w:val="00C70FB8"/>
    <w:rsid w:val="00C72FD4"/>
    <w:rsid w:val="00C73C4D"/>
    <w:rsid w:val="00C74C56"/>
    <w:rsid w:val="00C76E58"/>
    <w:rsid w:val="00C82FB3"/>
    <w:rsid w:val="00C832AA"/>
    <w:rsid w:val="00C9268F"/>
    <w:rsid w:val="00C9348B"/>
    <w:rsid w:val="00C94CC0"/>
    <w:rsid w:val="00C951A0"/>
    <w:rsid w:val="00C954B4"/>
    <w:rsid w:val="00C97E6F"/>
    <w:rsid w:val="00CA2FA4"/>
    <w:rsid w:val="00CA591A"/>
    <w:rsid w:val="00CB17C0"/>
    <w:rsid w:val="00CB2645"/>
    <w:rsid w:val="00CB57CB"/>
    <w:rsid w:val="00CC04DF"/>
    <w:rsid w:val="00CC2533"/>
    <w:rsid w:val="00CC4C16"/>
    <w:rsid w:val="00CC551D"/>
    <w:rsid w:val="00CC55D7"/>
    <w:rsid w:val="00CC63F2"/>
    <w:rsid w:val="00CD0B85"/>
    <w:rsid w:val="00CD32CC"/>
    <w:rsid w:val="00CD4C61"/>
    <w:rsid w:val="00CD5DE5"/>
    <w:rsid w:val="00CD7D4B"/>
    <w:rsid w:val="00CE0421"/>
    <w:rsid w:val="00CE1D2E"/>
    <w:rsid w:val="00CE2A9D"/>
    <w:rsid w:val="00CE2C1F"/>
    <w:rsid w:val="00CE3AA3"/>
    <w:rsid w:val="00CE48E8"/>
    <w:rsid w:val="00CE6845"/>
    <w:rsid w:val="00CE69A0"/>
    <w:rsid w:val="00CE69AD"/>
    <w:rsid w:val="00CE708A"/>
    <w:rsid w:val="00CE7A6B"/>
    <w:rsid w:val="00CF0BCA"/>
    <w:rsid w:val="00CF0DEA"/>
    <w:rsid w:val="00CF69DB"/>
    <w:rsid w:val="00D0046C"/>
    <w:rsid w:val="00D00600"/>
    <w:rsid w:val="00D02942"/>
    <w:rsid w:val="00D02BE0"/>
    <w:rsid w:val="00D03A51"/>
    <w:rsid w:val="00D0488C"/>
    <w:rsid w:val="00D04FBE"/>
    <w:rsid w:val="00D05296"/>
    <w:rsid w:val="00D05743"/>
    <w:rsid w:val="00D06115"/>
    <w:rsid w:val="00D13B95"/>
    <w:rsid w:val="00D16508"/>
    <w:rsid w:val="00D20190"/>
    <w:rsid w:val="00D20EA7"/>
    <w:rsid w:val="00D21D5E"/>
    <w:rsid w:val="00D26213"/>
    <w:rsid w:val="00D31541"/>
    <w:rsid w:val="00D31AFF"/>
    <w:rsid w:val="00D332FC"/>
    <w:rsid w:val="00D35829"/>
    <w:rsid w:val="00D360DD"/>
    <w:rsid w:val="00D3742C"/>
    <w:rsid w:val="00D401BF"/>
    <w:rsid w:val="00D40C60"/>
    <w:rsid w:val="00D41B11"/>
    <w:rsid w:val="00D4324D"/>
    <w:rsid w:val="00D4390A"/>
    <w:rsid w:val="00D45E82"/>
    <w:rsid w:val="00D469B9"/>
    <w:rsid w:val="00D50E64"/>
    <w:rsid w:val="00D50F4B"/>
    <w:rsid w:val="00D52A44"/>
    <w:rsid w:val="00D536A9"/>
    <w:rsid w:val="00D53E14"/>
    <w:rsid w:val="00D54196"/>
    <w:rsid w:val="00D54FE0"/>
    <w:rsid w:val="00D55D10"/>
    <w:rsid w:val="00D60EB7"/>
    <w:rsid w:val="00D64123"/>
    <w:rsid w:val="00D6645B"/>
    <w:rsid w:val="00D66EA1"/>
    <w:rsid w:val="00D70552"/>
    <w:rsid w:val="00D71E63"/>
    <w:rsid w:val="00D7227C"/>
    <w:rsid w:val="00D740C5"/>
    <w:rsid w:val="00D74506"/>
    <w:rsid w:val="00D749E4"/>
    <w:rsid w:val="00D77A16"/>
    <w:rsid w:val="00D839C4"/>
    <w:rsid w:val="00D85EF0"/>
    <w:rsid w:val="00D86EC9"/>
    <w:rsid w:val="00D87541"/>
    <w:rsid w:val="00D903B5"/>
    <w:rsid w:val="00D90CB3"/>
    <w:rsid w:val="00D92101"/>
    <w:rsid w:val="00D92398"/>
    <w:rsid w:val="00D9304A"/>
    <w:rsid w:val="00D9532A"/>
    <w:rsid w:val="00D96058"/>
    <w:rsid w:val="00DA189B"/>
    <w:rsid w:val="00DA2E9A"/>
    <w:rsid w:val="00DA39A5"/>
    <w:rsid w:val="00DA4CEB"/>
    <w:rsid w:val="00DA5289"/>
    <w:rsid w:val="00DA6229"/>
    <w:rsid w:val="00DA68AE"/>
    <w:rsid w:val="00DA6B4A"/>
    <w:rsid w:val="00DB0C7F"/>
    <w:rsid w:val="00DB2D4A"/>
    <w:rsid w:val="00DB688E"/>
    <w:rsid w:val="00DB76E5"/>
    <w:rsid w:val="00DC08D3"/>
    <w:rsid w:val="00DC4E2A"/>
    <w:rsid w:val="00DC5B51"/>
    <w:rsid w:val="00DC616B"/>
    <w:rsid w:val="00DC637D"/>
    <w:rsid w:val="00DC6E75"/>
    <w:rsid w:val="00DC75B1"/>
    <w:rsid w:val="00DC7E7A"/>
    <w:rsid w:val="00DD0D92"/>
    <w:rsid w:val="00DD31B3"/>
    <w:rsid w:val="00DD6F32"/>
    <w:rsid w:val="00DE1C87"/>
    <w:rsid w:val="00DE377D"/>
    <w:rsid w:val="00DE5CF6"/>
    <w:rsid w:val="00DE68B3"/>
    <w:rsid w:val="00DE690C"/>
    <w:rsid w:val="00DE6B51"/>
    <w:rsid w:val="00DE76D5"/>
    <w:rsid w:val="00DF1344"/>
    <w:rsid w:val="00DF2348"/>
    <w:rsid w:val="00DF306D"/>
    <w:rsid w:val="00DF58D7"/>
    <w:rsid w:val="00DF5F9E"/>
    <w:rsid w:val="00DF78B6"/>
    <w:rsid w:val="00E04403"/>
    <w:rsid w:val="00E049A9"/>
    <w:rsid w:val="00E0572F"/>
    <w:rsid w:val="00E06B8A"/>
    <w:rsid w:val="00E0753F"/>
    <w:rsid w:val="00E10C8A"/>
    <w:rsid w:val="00E11112"/>
    <w:rsid w:val="00E1149F"/>
    <w:rsid w:val="00E167BB"/>
    <w:rsid w:val="00E1697E"/>
    <w:rsid w:val="00E17A0E"/>
    <w:rsid w:val="00E17C21"/>
    <w:rsid w:val="00E2011B"/>
    <w:rsid w:val="00E20D91"/>
    <w:rsid w:val="00E20FDD"/>
    <w:rsid w:val="00E2364B"/>
    <w:rsid w:val="00E23E4C"/>
    <w:rsid w:val="00E32CA5"/>
    <w:rsid w:val="00E33731"/>
    <w:rsid w:val="00E357EC"/>
    <w:rsid w:val="00E3581E"/>
    <w:rsid w:val="00E35938"/>
    <w:rsid w:val="00E3607F"/>
    <w:rsid w:val="00E411DB"/>
    <w:rsid w:val="00E419EF"/>
    <w:rsid w:val="00E42A3A"/>
    <w:rsid w:val="00E44EDA"/>
    <w:rsid w:val="00E46C21"/>
    <w:rsid w:val="00E512A4"/>
    <w:rsid w:val="00E51728"/>
    <w:rsid w:val="00E51B8D"/>
    <w:rsid w:val="00E525E9"/>
    <w:rsid w:val="00E62D03"/>
    <w:rsid w:val="00E632CA"/>
    <w:rsid w:val="00E64B4B"/>
    <w:rsid w:val="00E64D6F"/>
    <w:rsid w:val="00E6655F"/>
    <w:rsid w:val="00E7478C"/>
    <w:rsid w:val="00E76753"/>
    <w:rsid w:val="00E7694C"/>
    <w:rsid w:val="00E8050C"/>
    <w:rsid w:val="00E817C5"/>
    <w:rsid w:val="00E822B6"/>
    <w:rsid w:val="00E82B17"/>
    <w:rsid w:val="00E85868"/>
    <w:rsid w:val="00E8765A"/>
    <w:rsid w:val="00E90934"/>
    <w:rsid w:val="00E9135D"/>
    <w:rsid w:val="00E96254"/>
    <w:rsid w:val="00EA1FA4"/>
    <w:rsid w:val="00EA3AD6"/>
    <w:rsid w:val="00EA69C1"/>
    <w:rsid w:val="00EA7722"/>
    <w:rsid w:val="00EB09B4"/>
    <w:rsid w:val="00EB3415"/>
    <w:rsid w:val="00EB345F"/>
    <w:rsid w:val="00EB6B0B"/>
    <w:rsid w:val="00EB6BB8"/>
    <w:rsid w:val="00EB7445"/>
    <w:rsid w:val="00EB76EE"/>
    <w:rsid w:val="00EC01DA"/>
    <w:rsid w:val="00EC0BAA"/>
    <w:rsid w:val="00EC2072"/>
    <w:rsid w:val="00EC3386"/>
    <w:rsid w:val="00ED1D94"/>
    <w:rsid w:val="00ED2B89"/>
    <w:rsid w:val="00ED3047"/>
    <w:rsid w:val="00ED3615"/>
    <w:rsid w:val="00ED377D"/>
    <w:rsid w:val="00ED3D01"/>
    <w:rsid w:val="00ED4020"/>
    <w:rsid w:val="00ED4902"/>
    <w:rsid w:val="00ED4B89"/>
    <w:rsid w:val="00ED4E95"/>
    <w:rsid w:val="00ED6B2A"/>
    <w:rsid w:val="00EE0422"/>
    <w:rsid w:val="00EE157B"/>
    <w:rsid w:val="00EE28F5"/>
    <w:rsid w:val="00EE3061"/>
    <w:rsid w:val="00EE5363"/>
    <w:rsid w:val="00EE76EE"/>
    <w:rsid w:val="00EF0619"/>
    <w:rsid w:val="00EF08F4"/>
    <w:rsid w:val="00EF1325"/>
    <w:rsid w:val="00EF3736"/>
    <w:rsid w:val="00EF3D0D"/>
    <w:rsid w:val="00EF4454"/>
    <w:rsid w:val="00EF4C50"/>
    <w:rsid w:val="00EF5AB5"/>
    <w:rsid w:val="00EF64DC"/>
    <w:rsid w:val="00F016CB"/>
    <w:rsid w:val="00F02E56"/>
    <w:rsid w:val="00F0420B"/>
    <w:rsid w:val="00F05736"/>
    <w:rsid w:val="00F074A4"/>
    <w:rsid w:val="00F13EEF"/>
    <w:rsid w:val="00F14DA6"/>
    <w:rsid w:val="00F14F59"/>
    <w:rsid w:val="00F1703C"/>
    <w:rsid w:val="00F20A75"/>
    <w:rsid w:val="00F20D1B"/>
    <w:rsid w:val="00F23DE3"/>
    <w:rsid w:val="00F23E80"/>
    <w:rsid w:val="00F25537"/>
    <w:rsid w:val="00F25A88"/>
    <w:rsid w:val="00F26FE0"/>
    <w:rsid w:val="00F30107"/>
    <w:rsid w:val="00F345EF"/>
    <w:rsid w:val="00F34E68"/>
    <w:rsid w:val="00F35262"/>
    <w:rsid w:val="00F353BF"/>
    <w:rsid w:val="00F35593"/>
    <w:rsid w:val="00F409AF"/>
    <w:rsid w:val="00F40E11"/>
    <w:rsid w:val="00F42C6D"/>
    <w:rsid w:val="00F43A5C"/>
    <w:rsid w:val="00F43F00"/>
    <w:rsid w:val="00F44807"/>
    <w:rsid w:val="00F44A5C"/>
    <w:rsid w:val="00F450BD"/>
    <w:rsid w:val="00F45DD8"/>
    <w:rsid w:val="00F47764"/>
    <w:rsid w:val="00F51C28"/>
    <w:rsid w:val="00F51E6E"/>
    <w:rsid w:val="00F54BB7"/>
    <w:rsid w:val="00F5605C"/>
    <w:rsid w:val="00F5684D"/>
    <w:rsid w:val="00F57DFD"/>
    <w:rsid w:val="00F57EF3"/>
    <w:rsid w:val="00F62B0F"/>
    <w:rsid w:val="00F6352D"/>
    <w:rsid w:val="00F644C3"/>
    <w:rsid w:val="00F67323"/>
    <w:rsid w:val="00F67837"/>
    <w:rsid w:val="00F67EE1"/>
    <w:rsid w:val="00F713DF"/>
    <w:rsid w:val="00F71AC6"/>
    <w:rsid w:val="00F731D8"/>
    <w:rsid w:val="00F754C1"/>
    <w:rsid w:val="00F75B97"/>
    <w:rsid w:val="00F77BA7"/>
    <w:rsid w:val="00F8111A"/>
    <w:rsid w:val="00F81D78"/>
    <w:rsid w:val="00F8289A"/>
    <w:rsid w:val="00F84A95"/>
    <w:rsid w:val="00F85BBD"/>
    <w:rsid w:val="00F86F6F"/>
    <w:rsid w:val="00F877BF"/>
    <w:rsid w:val="00F90407"/>
    <w:rsid w:val="00F91ECF"/>
    <w:rsid w:val="00F92825"/>
    <w:rsid w:val="00F92C00"/>
    <w:rsid w:val="00F94509"/>
    <w:rsid w:val="00F96377"/>
    <w:rsid w:val="00F97A26"/>
    <w:rsid w:val="00FA114C"/>
    <w:rsid w:val="00FA32A1"/>
    <w:rsid w:val="00FA50A8"/>
    <w:rsid w:val="00FA5932"/>
    <w:rsid w:val="00FA7A8A"/>
    <w:rsid w:val="00FB029A"/>
    <w:rsid w:val="00FB20A5"/>
    <w:rsid w:val="00FB23FB"/>
    <w:rsid w:val="00FB3581"/>
    <w:rsid w:val="00FB4CB7"/>
    <w:rsid w:val="00FB7DF2"/>
    <w:rsid w:val="00FB7F7C"/>
    <w:rsid w:val="00FC2460"/>
    <w:rsid w:val="00FC29C5"/>
    <w:rsid w:val="00FC2A6E"/>
    <w:rsid w:val="00FC3A68"/>
    <w:rsid w:val="00FD2229"/>
    <w:rsid w:val="00FD27C7"/>
    <w:rsid w:val="00FD3704"/>
    <w:rsid w:val="00FD5BB2"/>
    <w:rsid w:val="00FE0FBF"/>
    <w:rsid w:val="00FE3EF1"/>
    <w:rsid w:val="00FE4789"/>
    <w:rsid w:val="00FE6ECD"/>
    <w:rsid w:val="00FE760A"/>
    <w:rsid w:val="00FF25AF"/>
    <w:rsid w:val="00FF364E"/>
    <w:rsid w:val="00FF3F57"/>
    <w:rsid w:val="00FF47B9"/>
    <w:rsid w:val="00FF6269"/>
    <w:rsid w:val="00FF6D0E"/>
    <w:rsid w:val="00FF730F"/>
    <w:rsid w:val="33517961"/>
    <w:rsid w:val="3ABCE726"/>
    <w:rsid w:val="4DFBB457"/>
    <w:rsid w:val="61E30EE1"/>
    <w:rsid w:val="7B3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3C47F"/>
  <w14:defaultImageDpi w14:val="300"/>
  <w15:docId w15:val="{D3F4B43E-0F1B-41AA-A336-640C176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19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23"/>
    <w:pPr>
      <w:ind w:left="720"/>
      <w:contextualSpacing/>
    </w:pPr>
    <w:rPr>
      <w:rFonts w:ascii="Arial" w:eastAsiaTheme="minorEastAsia" w:hAnsi="Arial"/>
      <w:sz w:val="20"/>
      <w:szCs w:val="20"/>
    </w:rPr>
  </w:style>
  <w:style w:type="table" w:styleId="TableGrid">
    <w:name w:val="Table Grid"/>
    <w:basedOn w:val="TableNormal"/>
    <w:uiPriority w:val="39"/>
    <w:rsid w:val="00FB02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2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A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074A4"/>
  </w:style>
  <w:style w:type="character" w:styleId="CommentReference">
    <w:name w:val="annotation reference"/>
    <w:basedOn w:val="DefaultParagraphFont"/>
    <w:uiPriority w:val="99"/>
    <w:semiHidden/>
    <w:unhideWhenUsed/>
    <w:rsid w:val="00FF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0F"/>
    <w:rPr>
      <w:rFonts w:ascii="Arial" w:eastAsiaTheme="minorEastAsia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0F"/>
    <w:rPr>
      <w:b/>
      <w:bCs/>
    </w:rPr>
  </w:style>
  <w:style w:type="paragraph" w:styleId="NormalWeb">
    <w:name w:val="Normal (Web)"/>
    <w:basedOn w:val="Normal"/>
    <w:uiPriority w:val="99"/>
    <w:unhideWhenUsed/>
    <w:rsid w:val="00E04403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rsid w:val="00F81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5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4CD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D34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4CD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D34CD"/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5D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5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7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0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582F4-D6A2-4262-97A7-3C09E93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Bartoletti</dc:creator>
  <cp:keywords/>
  <dc:description/>
  <cp:lastModifiedBy>Vanessa Shin</cp:lastModifiedBy>
  <cp:revision>37</cp:revision>
  <cp:lastPrinted>2019-01-04T17:23:00Z</cp:lastPrinted>
  <dcterms:created xsi:type="dcterms:W3CDTF">2021-10-15T01:19:00Z</dcterms:created>
  <dcterms:modified xsi:type="dcterms:W3CDTF">2022-04-21T23:04:00Z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