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0515" w14:textId="77777777" w:rsidR="000A1671" w:rsidRPr="006C6DE8" w:rsidRDefault="000A1671" w:rsidP="000A1671">
      <w:pPr>
        <w:spacing w:after="0"/>
        <w:jc w:val="center"/>
        <w:rPr>
          <w:rFonts w:ascii="Calibri" w:hAnsi="Calibri" w:cs="Calibri"/>
        </w:rPr>
      </w:pPr>
      <w:r w:rsidRPr="006C6DE8">
        <w:rPr>
          <w:rFonts w:ascii="Calibri" w:hAnsi="Calibri" w:cs="Calibri"/>
        </w:rPr>
        <w:t xml:space="preserve">Peninsula Clean Energy </w:t>
      </w:r>
      <w:r>
        <w:rPr>
          <w:rFonts w:ascii="Calibri" w:hAnsi="Calibri" w:cs="Calibri"/>
        </w:rPr>
        <w:t xml:space="preserve">Authority (“PCEA”) EV Ready </w:t>
      </w:r>
      <w:r w:rsidRPr="006C6DE8">
        <w:rPr>
          <w:rFonts w:ascii="Calibri" w:hAnsi="Calibri" w:cs="Calibri"/>
        </w:rPr>
        <w:t>Program</w:t>
      </w:r>
      <w:r>
        <w:rPr>
          <w:rFonts w:ascii="Calibri" w:hAnsi="Calibri" w:cs="Calibri"/>
        </w:rPr>
        <w:t xml:space="preserve"> (EVRP)</w:t>
      </w:r>
    </w:p>
    <w:p w14:paraId="6120C501" w14:textId="77777777" w:rsidR="000A1671" w:rsidRDefault="000A1671" w:rsidP="000A1671">
      <w:pPr>
        <w:spacing w:after="0"/>
        <w:jc w:val="center"/>
        <w:rPr>
          <w:rFonts w:ascii="Calibri" w:hAnsi="Calibri" w:cs="Calibri"/>
        </w:rPr>
      </w:pPr>
      <w:r>
        <w:rPr>
          <w:rFonts w:ascii="Calibri" w:hAnsi="Calibri" w:cs="Calibri"/>
        </w:rPr>
        <w:t>Installation Verification Form</w:t>
      </w:r>
    </w:p>
    <w:p w14:paraId="4132910D" w14:textId="77777777" w:rsidR="000A1671" w:rsidRPr="00686D16" w:rsidRDefault="000A1671" w:rsidP="000A1671">
      <w:pPr>
        <w:spacing w:after="0"/>
        <w:jc w:val="center"/>
        <w:rPr>
          <w:rFonts w:ascii="Calibri" w:hAnsi="Calibri" w:cs="Calibri"/>
          <w:sz w:val="20"/>
          <w:szCs w:val="20"/>
        </w:rPr>
      </w:pPr>
    </w:p>
    <w:p w14:paraId="4BF389D2" w14:textId="77777777" w:rsidR="000A1671" w:rsidRPr="00686D16" w:rsidRDefault="000A1671" w:rsidP="000A1671">
      <w:pPr>
        <w:spacing w:after="0"/>
        <w:rPr>
          <w:rFonts w:ascii="Calibri" w:hAnsi="Calibri" w:cs="Calibri"/>
          <w:sz w:val="20"/>
          <w:szCs w:val="20"/>
        </w:rPr>
      </w:pPr>
      <w:r w:rsidRPr="00686D16">
        <w:rPr>
          <w:rFonts w:ascii="Calibri" w:hAnsi="Calibri" w:cs="Calibri"/>
          <w:sz w:val="20"/>
          <w:szCs w:val="20"/>
        </w:rPr>
        <w:t xml:space="preserve">The Installation Verification Form is required by Peninsula Clean Energy Authority (“PCEA”) to verify that the EV Charging Infrastructure is installed and operational, and the project is complete. All fields on this form are </w:t>
      </w:r>
      <w:r w:rsidRPr="00686D16">
        <w:rPr>
          <w:rFonts w:ascii="Calibri" w:hAnsi="Calibri" w:cs="Calibri"/>
          <w:i/>
          <w:iCs/>
          <w:sz w:val="20"/>
          <w:szCs w:val="20"/>
        </w:rPr>
        <w:t xml:space="preserve">required. </w:t>
      </w:r>
      <w:r w:rsidRPr="00686D16">
        <w:rPr>
          <w:rFonts w:ascii="Calibri" w:hAnsi="Calibri" w:cs="Calibri"/>
          <w:sz w:val="20"/>
          <w:szCs w:val="20"/>
        </w:rPr>
        <w:t xml:space="preserve">Please follow the instructions below: </w:t>
      </w:r>
    </w:p>
    <w:p w14:paraId="58FB1EEB" w14:textId="77777777" w:rsidR="000A1671" w:rsidRPr="00686D16" w:rsidRDefault="000A1671" w:rsidP="000A1671">
      <w:pPr>
        <w:spacing w:after="0"/>
        <w:rPr>
          <w:rFonts w:ascii="Calibri" w:hAnsi="Calibri" w:cs="Calibri"/>
          <w:sz w:val="20"/>
          <w:szCs w:val="20"/>
        </w:rPr>
      </w:pPr>
    </w:p>
    <w:p w14:paraId="34DE1136" w14:textId="77777777" w:rsidR="000A1671" w:rsidRPr="00686D16" w:rsidRDefault="000A1671" w:rsidP="000A1671">
      <w:pPr>
        <w:pStyle w:val="ListParagraph"/>
        <w:numPr>
          <w:ilvl w:val="0"/>
          <w:numId w:val="12"/>
        </w:numPr>
        <w:spacing w:after="0"/>
        <w:rPr>
          <w:rFonts w:ascii="Calibri" w:hAnsi="Calibri" w:cs="Calibri"/>
          <w:sz w:val="20"/>
          <w:szCs w:val="20"/>
        </w:rPr>
      </w:pPr>
      <w:r w:rsidRPr="00686D16">
        <w:rPr>
          <w:rFonts w:ascii="Calibri" w:hAnsi="Calibri" w:cs="Calibri"/>
          <w:sz w:val="20"/>
          <w:szCs w:val="20"/>
        </w:rPr>
        <w:t>Download this document to your desktop</w:t>
      </w:r>
    </w:p>
    <w:p w14:paraId="4647176A" w14:textId="48D208F3" w:rsidR="000A1671" w:rsidRPr="00686D16" w:rsidRDefault="000A1671" w:rsidP="000A1671">
      <w:pPr>
        <w:pStyle w:val="ListParagraph"/>
        <w:numPr>
          <w:ilvl w:val="0"/>
          <w:numId w:val="12"/>
        </w:numPr>
        <w:spacing w:after="0"/>
        <w:rPr>
          <w:rFonts w:ascii="Calibri" w:hAnsi="Calibri" w:cs="Calibri"/>
          <w:sz w:val="20"/>
          <w:szCs w:val="20"/>
        </w:rPr>
      </w:pPr>
      <w:r w:rsidRPr="00686D16">
        <w:rPr>
          <w:rFonts w:ascii="Calibri" w:hAnsi="Calibri" w:cs="Calibri"/>
          <w:sz w:val="20"/>
          <w:szCs w:val="20"/>
        </w:rPr>
        <w:t xml:space="preserve">Using Adobe or </w:t>
      </w:r>
      <w:r w:rsidR="00F8648F">
        <w:rPr>
          <w:rFonts w:ascii="Calibri" w:hAnsi="Calibri" w:cs="Calibri"/>
          <w:sz w:val="20"/>
          <w:szCs w:val="20"/>
        </w:rPr>
        <w:t>other</w:t>
      </w:r>
      <w:r w:rsidRPr="00686D16">
        <w:rPr>
          <w:rFonts w:ascii="Calibri" w:hAnsi="Calibri" w:cs="Calibri"/>
          <w:sz w:val="20"/>
          <w:szCs w:val="20"/>
        </w:rPr>
        <w:t xml:space="preserve"> PDF program, complete all fields in the table below. Note: IF A FIELD IS LEFT BLANK, THE FORM WILL BE DEEMED INCOMPLETE AND THE APPLICANT WILL BE REQUIRED TO RESUBMIT THE FORM</w:t>
      </w:r>
    </w:p>
    <w:p w14:paraId="305A0C55" w14:textId="77777777" w:rsidR="000A1671" w:rsidRPr="00686D16" w:rsidRDefault="000A1671" w:rsidP="000A1671">
      <w:pPr>
        <w:pStyle w:val="ListParagraph"/>
        <w:numPr>
          <w:ilvl w:val="0"/>
          <w:numId w:val="12"/>
        </w:numPr>
        <w:spacing w:after="0"/>
        <w:rPr>
          <w:rFonts w:ascii="Calibri" w:hAnsi="Calibri" w:cs="Calibri"/>
          <w:sz w:val="20"/>
          <w:szCs w:val="20"/>
        </w:rPr>
      </w:pPr>
      <w:r w:rsidRPr="00686D16">
        <w:rPr>
          <w:rFonts w:ascii="Calibri" w:hAnsi="Calibri" w:cs="Calibri"/>
          <w:sz w:val="20"/>
          <w:szCs w:val="20"/>
        </w:rPr>
        <w:t>Please sign the form (digital or wet signature is acceptable)</w:t>
      </w:r>
    </w:p>
    <w:p w14:paraId="1BF31069" w14:textId="0A13639A" w:rsidR="000A1671" w:rsidRDefault="000A1671" w:rsidP="000A1671">
      <w:pPr>
        <w:pStyle w:val="ListParagraph"/>
        <w:numPr>
          <w:ilvl w:val="0"/>
          <w:numId w:val="12"/>
        </w:numPr>
        <w:spacing w:after="0"/>
        <w:rPr>
          <w:rFonts w:ascii="Calibri" w:hAnsi="Calibri" w:cs="Calibri"/>
          <w:sz w:val="20"/>
          <w:szCs w:val="20"/>
        </w:rPr>
      </w:pPr>
      <w:r w:rsidRPr="00686D16">
        <w:rPr>
          <w:rFonts w:ascii="Calibri" w:hAnsi="Calibri" w:cs="Calibri"/>
          <w:sz w:val="20"/>
          <w:szCs w:val="20"/>
        </w:rPr>
        <w:t>Please submit this form along will all required documents, outlined below</w:t>
      </w:r>
      <w:r>
        <w:rPr>
          <w:rFonts w:ascii="Calibri" w:hAnsi="Calibri" w:cs="Calibri"/>
          <w:sz w:val="20"/>
          <w:szCs w:val="20"/>
        </w:rPr>
        <w:t xml:space="preserve">: </w:t>
      </w:r>
      <w:hyperlink r:id="rId8" w:history="1">
        <w:r w:rsidRPr="005E2F9E">
          <w:rPr>
            <w:rStyle w:val="Hyperlink"/>
            <w:rFonts w:ascii="Calibri" w:hAnsi="Calibri" w:cs="Calibri"/>
            <w:sz w:val="20"/>
            <w:szCs w:val="20"/>
          </w:rPr>
          <w:t>evready@peninsulacleanenergy.com</w:t>
        </w:r>
      </w:hyperlink>
      <w:r w:rsidRPr="00686D16">
        <w:rPr>
          <w:rFonts w:ascii="Calibri" w:hAnsi="Calibri" w:cs="Calibri"/>
          <w:sz w:val="20"/>
          <w:szCs w:val="20"/>
        </w:rPr>
        <w:t xml:space="preserve"> </w:t>
      </w:r>
    </w:p>
    <w:p w14:paraId="24E0B4C2" w14:textId="77777777" w:rsidR="000A1671" w:rsidRPr="000A1671" w:rsidRDefault="000A1671" w:rsidP="000A1671">
      <w:pPr>
        <w:pStyle w:val="ListParagraph"/>
        <w:spacing w:after="0"/>
        <w:rPr>
          <w:rFonts w:ascii="Calibri" w:hAnsi="Calibri" w:cs="Calibri"/>
          <w:sz w:val="20"/>
          <w:szCs w:val="20"/>
        </w:rPr>
      </w:pPr>
    </w:p>
    <w:tbl>
      <w:tblPr>
        <w:tblW w:w="9530" w:type="dxa"/>
        <w:tblLook w:val="04A0" w:firstRow="1" w:lastRow="0" w:firstColumn="1" w:lastColumn="0" w:noHBand="0" w:noVBand="1"/>
      </w:tblPr>
      <w:tblGrid>
        <w:gridCol w:w="2687"/>
        <w:gridCol w:w="2438"/>
        <w:gridCol w:w="2700"/>
        <w:gridCol w:w="1705"/>
      </w:tblGrid>
      <w:tr w:rsidR="00F8648F" w:rsidRPr="006C6DE8" w14:paraId="35E58525" w14:textId="77777777" w:rsidTr="009A5C70">
        <w:trPr>
          <w:trHeight w:val="302"/>
        </w:trPr>
        <w:tc>
          <w:tcPr>
            <w:tcW w:w="26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0FF9A" w14:textId="0FBD3A07" w:rsidR="00F8648F" w:rsidRPr="009A5C70" w:rsidRDefault="00F8648F" w:rsidP="00604C9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Installation </w:t>
            </w:r>
            <w:proofErr w:type="spellStart"/>
            <w:r>
              <w:rPr>
                <w:rFonts w:ascii="Calibri" w:eastAsia="Times New Roman" w:hAnsi="Calibri" w:cs="Calibri"/>
                <w:color w:val="000000"/>
                <w:sz w:val="20"/>
                <w:szCs w:val="20"/>
              </w:rPr>
              <w:t>Date</w:t>
            </w:r>
            <w:proofErr w:type="spellEnd"/>
          </w:p>
        </w:tc>
        <w:tc>
          <w:tcPr>
            <w:tcW w:w="6843" w:type="dxa"/>
            <w:gridSpan w:val="3"/>
            <w:tcBorders>
              <w:top w:val="single" w:sz="4" w:space="0" w:color="auto"/>
              <w:left w:val="nil"/>
              <w:bottom w:val="single" w:sz="4" w:space="0" w:color="auto"/>
              <w:right w:val="single" w:sz="4" w:space="0" w:color="auto"/>
            </w:tcBorders>
            <w:shd w:val="clear" w:color="auto" w:fill="auto"/>
            <w:noWrap/>
            <w:vAlign w:val="center"/>
          </w:tcPr>
          <w:p w14:paraId="1DAAA0BF" w14:textId="77777777" w:rsidR="00F8648F" w:rsidRPr="009A5C70" w:rsidRDefault="00F8648F" w:rsidP="00604C90">
            <w:pPr>
              <w:spacing w:after="0" w:line="240" w:lineRule="auto"/>
              <w:rPr>
                <w:rFonts w:ascii="Calibri" w:eastAsia="Times New Roman" w:hAnsi="Calibri" w:cs="Calibri"/>
                <w:color w:val="000000"/>
                <w:sz w:val="20"/>
                <w:szCs w:val="20"/>
              </w:rPr>
            </w:pPr>
          </w:p>
        </w:tc>
      </w:tr>
      <w:tr w:rsidR="000A1671" w:rsidRPr="006C6DE8" w14:paraId="2EAE8327" w14:textId="77777777" w:rsidTr="009A5C70">
        <w:trPr>
          <w:trHeight w:val="302"/>
        </w:trPr>
        <w:tc>
          <w:tcPr>
            <w:tcW w:w="2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62A88" w14:textId="77777777" w:rsidR="000A1671" w:rsidRPr="009A5C70" w:rsidRDefault="000A1671" w:rsidP="00604C90">
            <w:pPr>
              <w:spacing w:after="0" w:line="240" w:lineRule="auto"/>
              <w:rPr>
                <w:rFonts w:ascii="Calibri" w:eastAsia="Times New Roman" w:hAnsi="Calibri" w:cs="Calibri"/>
                <w:color w:val="000000"/>
                <w:sz w:val="20"/>
                <w:szCs w:val="20"/>
              </w:rPr>
            </w:pPr>
            <w:r w:rsidRPr="009A5C70">
              <w:rPr>
                <w:rFonts w:ascii="Calibri" w:eastAsia="Times New Roman" w:hAnsi="Calibri" w:cs="Calibri"/>
                <w:color w:val="000000"/>
                <w:sz w:val="20"/>
                <w:szCs w:val="20"/>
              </w:rPr>
              <w:t>Applicant First Name</w:t>
            </w:r>
          </w:p>
        </w:tc>
        <w:tc>
          <w:tcPr>
            <w:tcW w:w="68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8A821D" w14:textId="77777777" w:rsidR="000A1671" w:rsidRPr="009A5C70" w:rsidRDefault="000A1671" w:rsidP="00604C90">
            <w:pPr>
              <w:spacing w:after="0" w:line="240" w:lineRule="auto"/>
              <w:rPr>
                <w:rFonts w:ascii="Calibri" w:eastAsia="Times New Roman" w:hAnsi="Calibri" w:cs="Calibri"/>
                <w:color w:val="000000"/>
                <w:sz w:val="20"/>
                <w:szCs w:val="20"/>
              </w:rPr>
            </w:pPr>
            <w:r w:rsidRPr="009A5C70">
              <w:rPr>
                <w:rFonts w:ascii="Calibri" w:eastAsia="Times New Roman" w:hAnsi="Calibri" w:cs="Calibri"/>
                <w:color w:val="000000"/>
                <w:sz w:val="20"/>
                <w:szCs w:val="20"/>
              </w:rPr>
              <w:t> </w:t>
            </w:r>
          </w:p>
        </w:tc>
      </w:tr>
      <w:tr w:rsidR="000A1671" w:rsidRPr="006C6DE8" w14:paraId="30460128" w14:textId="77777777" w:rsidTr="009A5C70">
        <w:trPr>
          <w:trHeight w:val="302"/>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14:paraId="77EA494E" w14:textId="77777777" w:rsidR="000A1671" w:rsidRPr="009A5C70" w:rsidRDefault="000A1671" w:rsidP="00604C90">
            <w:pPr>
              <w:spacing w:after="0" w:line="240" w:lineRule="auto"/>
              <w:rPr>
                <w:rFonts w:ascii="Calibri" w:eastAsia="Times New Roman" w:hAnsi="Calibri" w:cs="Calibri"/>
                <w:color w:val="000000"/>
                <w:sz w:val="20"/>
                <w:szCs w:val="20"/>
              </w:rPr>
            </w:pPr>
            <w:r w:rsidRPr="009A5C70">
              <w:rPr>
                <w:rFonts w:ascii="Calibri" w:eastAsia="Times New Roman" w:hAnsi="Calibri" w:cs="Calibri"/>
                <w:color w:val="000000"/>
                <w:sz w:val="20"/>
                <w:szCs w:val="20"/>
              </w:rPr>
              <w:t>Applicant Last Name</w:t>
            </w:r>
          </w:p>
        </w:tc>
        <w:tc>
          <w:tcPr>
            <w:tcW w:w="6843" w:type="dxa"/>
            <w:gridSpan w:val="3"/>
            <w:tcBorders>
              <w:top w:val="nil"/>
              <w:left w:val="nil"/>
              <w:bottom w:val="single" w:sz="4" w:space="0" w:color="auto"/>
              <w:right w:val="single" w:sz="4" w:space="0" w:color="auto"/>
            </w:tcBorders>
            <w:shd w:val="clear" w:color="auto" w:fill="auto"/>
            <w:noWrap/>
            <w:vAlign w:val="center"/>
            <w:hideMark/>
          </w:tcPr>
          <w:p w14:paraId="720B22E1" w14:textId="77777777" w:rsidR="000A1671" w:rsidRPr="009A5C70" w:rsidRDefault="000A1671" w:rsidP="00604C90">
            <w:pPr>
              <w:spacing w:after="0" w:line="240" w:lineRule="auto"/>
              <w:rPr>
                <w:rFonts w:ascii="Calibri" w:eastAsia="Times New Roman" w:hAnsi="Calibri" w:cs="Calibri"/>
                <w:color w:val="000000"/>
                <w:sz w:val="20"/>
                <w:szCs w:val="20"/>
              </w:rPr>
            </w:pPr>
            <w:r w:rsidRPr="009A5C70">
              <w:rPr>
                <w:rFonts w:ascii="Calibri" w:eastAsia="Times New Roman" w:hAnsi="Calibri" w:cs="Calibri"/>
                <w:color w:val="000000"/>
                <w:sz w:val="20"/>
                <w:szCs w:val="20"/>
              </w:rPr>
              <w:t> </w:t>
            </w:r>
          </w:p>
        </w:tc>
      </w:tr>
      <w:tr w:rsidR="000A1671" w:rsidRPr="006C6DE8" w14:paraId="26B319C8" w14:textId="77777777" w:rsidTr="009A5C70">
        <w:trPr>
          <w:trHeight w:val="302"/>
        </w:trPr>
        <w:tc>
          <w:tcPr>
            <w:tcW w:w="2687" w:type="dxa"/>
            <w:tcBorders>
              <w:top w:val="nil"/>
              <w:left w:val="single" w:sz="4" w:space="0" w:color="auto"/>
              <w:bottom w:val="single" w:sz="4" w:space="0" w:color="auto"/>
              <w:right w:val="single" w:sz="4" w:space="0" w:color="auto"/>
            </w:tcBorders>
            <w:shd w:val="clear" w:color="auto" w:fill="auto"/>
            <w:noWrap/>
            <w:vAlign w:val="center"/>
          </w:tcPr>
          <w:p w14:paraId="08A73945" w14:textId="77777777" w:rsidR="000A1671" w:rsidRPr="009A5C70" w:rsidRDefault="000A1671" w:rsidP="00604C90">
            <w:pPr>
              <w:spacing w:after="0" w:line="240" w:lineRule="auto"/>
              <w:rPr>
                <w:rFonts w:ascii="Calibri" w:eastAsia="Times New Roman" w:hAnsi="Calibri" w:cs="Calibri"/>
                <w:color w:val="000000"/>
                <w:sz w:val="20"/>
                <w:szCs w:val="20"/>
              </w:rPr>
            </w:pPr>
            <w:r w:rsidRPr="009A5C70">
              <w:rPr>
                <w:rFonts w:ascii="Calibri" w:eastAsia="Times New Roman" w:hAnsi="Calibri" w:cs="Calibri"/>
                <w:color w:val="000000"/>
                <w:sz w:val="20"/>
                <w:szCs w:val="20"/>
              </w:rPr>
              <w:t>Title</w:t>
            </w:r>
          </w:p>
        </w:tc>
        <w:tc>
          <w:tcPr>
            <w:tcW w:w="6843" w:type="dxa"/>
            <w:gridSpan w:val="3"/>
            <w:tcBorders>
              <w:top w:val="nil"/>
              <w:left w:val="nil"/>
              <w:bottom w:val="single" w:sz="4" w:space="0" w:color="auto"/>
              <w:right w:val="single" w:sz="4" w:space="0" w:color="auto"/>
            </w:tcBorders>
            <w:shd w:val="clear" w:color="auto" w:fill="auto"/>
            <w:noWrap/>
            <w:vAlign w:val="center"/>
          </w:tcPr>
          <w:p w14:paraId="124CC876" w14:textId="77777777" w:rsidR="000A1671" w:rsidRPr="009A5C70" w:rsidRDefault="000A1671" w:rsidP="00604C90">
            <w:pPr>
              <w:spacing w:after="0" w:line="240" w:lineRule="auto"/>
              <w:rPr>
                <w:rFonts w:ascii="Calibri" w:eastAsia="Times New Roman" w:hAnsi="Calibri" w:cs="Calibri"/>
                <w:color w:val="000000"/>
                <w:sz w:val="20"/>
                <w:szCs w:val="20"/>
              </w:rPr>
            </w:pPr>
          </w:p>
        </w:tc>
      </w:tr>
      <w:tr w:rsidR="000A1671" w:rsidRPr="006C6DE8" w14:paraId="45B1B917" w14:textId="77777777" w:rsidTr="009A5C70">
        <w:trPr>
          <w:trHeight w:val="302"/>
        </w:trPr>
        <w:tc>
          <w:tcPr>
            <w:tcW w:w="2687" w:type="dxa"/>
            <w:tcBorders>
              <w:top w:val="nil"/>
              <w:left w:val="single" w:sz="4" w:space="0" w:color="auto"/>
              <w:bottom w:val="single" w:sz="4" w:space="0" w:color="auto"/>
              <w:right w:val="single" w:sz="4" w:space="0" w:color="auto"/>
            </w:tcBorders>
            <w:shd w:val="clear" w:color="auto" w:fill="auto"/>
            <w:noWrap/>
            <w:vAlign w:val="center"/>
          </w:tcPr>
          <w:p w14:paraId="3FF0C900" w14:textId="77777777" w:rsidR="000A1671" w:rsidRPr="009A5C70" w:rsidRDefault="000A1671" w:rsidP="00604C90">
            <w:pPr>
              <w:spacing w:after="0" w:line="240" w:lineRule="auto"/>
              <w:rPr>
                <w:rFonts w:ascii="Calibri" w:eastAsia="Times New Roman" w:hAnsi="Calibri" w:cs="Calibri"/>
                <w:color w:val="000000"/>
                <w:sz w:val="20"/>
                <w:szCs w:val="20"/>
              </w:rPr>
            </w:pPr>
            <w:r w:rsidRPr="009A5C70">
              <w:rPr>
                <w:rFonts w:ascii="Calibri" w:eastAsia="Times New Roman" w:hAnsi="Calibri" w:cs="Calibri"/>
                <w:color w:val="000000" w:themeColor="text1"/>
                <w:sz w:val="20"/>
                <w:szCs w:val="20"/>
              </w:rPr>
              <w:t>Organization</w:t>
            </w:r>
          </w:p>
        </w:tc>
        <w:tc>
          <w:tcPr>
            <w:tcW w:w="6843" w:type="dxa"/>
            <w:gridSpan w:val="3"/>
            <w:tcBorders>
              <w:top w:val="nil"/>
              <w:left w:val="nil"/>
              <w:bottom w:val="single" w:sz="4" w:space="0" w:color="auto"/>
              <w:right w:val="single" w:sz="4" w:space="0" w:color="auto"/>
            </w:tcBorders>
            <w:shd w:val="clear" w:color="auto" w:fill="auto"/>
            <w:noWrap/>
            <w:vAlign w:val="center"/>
          </w:tcPr>
          <w:p w14:paraId="135BD972" w14:textId="77777777" w:rsidR="000A1671" w:rsidRPr="009A5C70" w:rsidRDefault="000A1671" w:rsidP="00604C90">
            <w:pPr>
              <w:spacing w:after="0" w:line="240" w:lineRule="auto"/>
              <w:rPr>
                <w:rFonts w:ascii="Calibri" w:eastAsia="Times New Roman" w:hAnsi="Calibri" w:cs="Calibri"/>
                <w:color w:val="000000"/>
                <w:sz w:val="20"/>
                <w:szCs w:val="20"/>
              </w:rPr>
            </w:pPr>
          </w:p>
        </w:tc>
      </w:tr>
      <w:tr w:rsidR="000A1671" w:rsidRPr="006C6DE8" w14:paraId="76212AA8" w14:textId="77777777" w:rsidTr="009A5C70">
        <w:trPr>
          <w:trHeight w:val="302"/>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14:paraId="4E16768E" w14:textId="77777777" w:rsidR="000A1671" w:rsidRPr="009A5C70" w:rsidRDefault="000A1671" w:rsidP="00604C90">
            <w:pPr>
              <w:spacing w:after="0" w:line="240" w:lineRule="auto"/>
              <w:rPr>
                <w:rFonts w:ascii="Calibri" w:eastAsia="Times New Roman" w:hAnsi="Calibri" w:cs="Calibri"/>
                <w:color w:val="000000"/>
                <w:sz w:val="20"/>
                <w:szCs w:val="20"/>
              </w:rPr>
            </w:pPr>
            <w:r w:rsidRPr="009A5C70">
              <w:rPr>
                <w:rFonts w:ascii="Calibri" w:eastAsia="Times New Roman" w:hAnsi="Calibri" w:cs="Calibri"/>
                <w:color w:val="000000"/>
                <w:sz w:val="20"/>
                <w:szCs w:val="20"/>
              </w:rPr>
              <w:t>Email</w:t>
            </w:r>
          </w:p>
        </w:tc>
        <w:tc>
          <w:tcPr>
            <w:tcW w:w="6843" w:type="dxa"/>
            <w:gridSpan w:val="3"/>
            <w:tcBorders>
              <w:top w:val="nil"/>
              <w:left w:val="nil"/>
              <w:bottom w:val="single" w:sz="4" w:space="0" w:color="auto"/>
              <w:right w:val="single" w:sz="4" w:space="0" w:color="auto"/>
            </w:tcBorders>
            <w:shd w:val="clear" w:color="auto" w:fill="auto"/>
            <w:noWrap/>
            <w:vAlign w:val="center"/>
            <w:hideMark/>
          </w:tcPr>
          <w:p w14:paraId="4ECEFF33" w14:textId="77777777" w:rsidR="000A1671" w:rsidRPr="009A5C70" w:rsidRDefault="000A1671" w:rsidP="00604C90">
            <w:pPr>
              <w:spacing w:after="0" w:line="240" w:lineRule="auto"/>
              <w:rPr>
                <w:rFonts w:ascii="Calibri" w:eastAsia="Times New Roman" w:hAnsi="Calibri" w:cs="Calibri"/>
                <w:color w:val="000000"/>
                <w:sz w:val="20"/>
                <w:szCs w:val="20"/>
              </w:rPr>
            </w:pPr>
            <w:r w:rsidRPr="009A5C70">
              <w:rPr>
                <w:rFonts w:ascii="Calibri" w:eastAsia="Times New Roman" w:hAnsi="Calibri" w:cs="Calibri"/>
                <w:color w:val="000000"/>
                <w:sz w:val="20"/>
                <w:szCs w:val="20"/>
              </w:rPr>
              <w:t> </w:t>
            </w:r>
          </w:p>
        </w:tc>
      </w:tr>
      <w:tr w:rsidR="000A1671" w:rsidRPr="006C6DE8" w14:paraId="085AEB66" w14:textId="77777777" w:rsidTr="009A5C70">
        <w:trPr>
          <w:trHeight w:val="302"/>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14:paraId="716E54C8" w14:textId="77777777" w:rsidR="000A1671" w:rsidRPr="009A5C70" w:rsidRDefault="000A1671" w:rsidP="00604C90">
            <w:pPr>
              <w:spacing w:after="0" w:line="240" w:lineRule="auto"/>
              <w:rPr>
                <w:rFonts w:ascii="Calibri" w:eastAsia="Times New Roman" w:hAnsi="Calibri" w:cs="Calibri"/>
                <w:color w:val="000000"/>
                <w:sz w:val="20"/>
                <w:szCs w:val="20"/>
              </w:rPr>
            </w:pPr>
            <w:r w:rsidRPr="009A5C70">
              <w:rPr>
                <w:rFonts w:ascii="Calibri" w:eastAsia="Times New Roman" w:hAnsi="Calibri" w:cs="Calibri"/>
                <w:color w:val="000000"/>
                <w:sz w:val="20"/>
                <w:szCs w:val="20"/>
              </w:rPr>
              <w:t>Phone Number</w:t>
            </w:r>
          </w:p>
        </w:tc>
        <w:tc>
          <w:tcPr>
            <w:tcW w:w="6843" w:type="dxa"/>
            <w:gridSpan w:val="3"/>
            <w:tcBorders>
              <w:top w:val="nil"/>
              <w:left w:val="nil"/>
              <w:bottom w:val="single" w:sz="4" w:space="0" w:color="auto"/>
              <w:right w:val="single" w:sz="4" w:space="0" w:color="auto"/>
            </w:tcBorders>
            <w:shd w:val="clear" w:color="auto" w:fill="auto"/>
            <w:noWrap/>
            <w:vAlign w:val="center"/>
            <w:hideMark/>
          </w:tcPr>
          <w:p w14:paraId="30B77046" w14:textId="77777777" w:rsidR="000A1671" w:rsidRPr="009A5C70" w:rsidRDefault="000A1671" w:rsidP="00604C90">
            <w:pPr>
              <w:spacing w:after="0" w:line="240" w:lineRule="auto"/>
              <w:rPr>
                <w:rFonts w:ascii="Calibri" w:eastAsia="Times New Roman" w:hAnsi="Calibri" w:cs="Calibri"/>
                <w:color w:val="000000"/>
                <w:sz w:val="20"/>
                <w:szCs w:val="20"/>
              </w:rPr>
            </w:pPr>
            <w:r w:rsidRPr="009A5C70">
              <w:rPr>
                <w:rFonts w:ascii="Calibri" w:eastAsia="Times New Roman" w:hAnsi="Calibri" w:cs="Calibri"/>
                <w:color w:val="000000"/>
                <w:sz w:val="20"/>
                <w:szCs w:val="20"/>
              </w:rPr>
              <w:t> </w:t>
            </w:r>
          </w:p>
        </w:tc>
      </w:tr>
      <w:tr w:rsidR="000A1671" w:rsidRPr="006C6DE8" w14:paraId="0C9CBC86" w14:textId="77777777" w:rsidTr="009A5C70">
        <w:trPr>
          <w:trHeight w:val="302"/>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14:paraId="230563D9" w14:textId="0A956C00" w:rsidR="000A1671" w:rsidRPr="009A5C70" w:rsidRDefault="000A1671" w:rsidP="00604C90">
            <w:pPr>
              <w:spacing w:after="0" w:line="240" w:lineRule="auto"/>
              <w:rPr>
                <w:rFonts w:ascii="Calibri" w:eastAsia="Times New Roman" w:hAnsi="Calibri" w:cs="Calibri"/>
                <w:color w:val="000000"/>
                <w:sz w:val="20"/>
                <w:szCs w:val="20"/>
              </w:rPr>
            </w:pPr>
            <w:r w:rsidRPr="009A5C70">
              <w:rPr>
                <w:rFonts w:ascii="Calibri" w:eastAsia="Times New Roman" w:hAnsi="Calibri" w:cs="Calibri"/>
                <w:color w:val="000000"/>
                <w:sz w:val="20"/>
                <w:szCs w:val="20"/>
              </w:rPr>
              <w:t>Site Address</w:t>
            </w:r>
          </w:p>
        </w:tc>
        <w:tc>
          <w:tcPr>
            <w:tcW w:w="6843" w:type="dxa"/>
            <w:gridSpan w:val="3"/>
            <w:tcBorders>
              <w:top w:val="nil"/>
              <w:left w:val="nil"/>
              <w:bottom w:val="single" w:sz="4" w:space="0" w:color="auto"/>
              <w:right w:val="single" w:sz="4" w:space="0" w:color="auto"/>
            </w:tcBorders>
            <w:shd w:val="clear" w:color="auto" w:fill="auto"/>
            <w:noWrap/>
            <w:vAlign w:val="center"/>
            <w:hideMark/>
          </w:tcPr>
          <w:p w14:paraId="20D453BA" w14:textId="77777777" w:rsidR="000A1671" w:rsidRPr="009A5C70" w:rsidRDefault="000A1671" w:rsidP="00604C90">
            <w:pPr>
              <w:spacing w:after="0" w:line="240" w:lineRule="auto"/>
              <w:rPr>
                <w:rFonts w:ascii="Calibri" w:eastAsia="Times New Roman" w:hAnsi="Calibri" w:cs="Calibri"/>
                <w:color w:val="000000"/>
                <w:sz w:val="20"/>
                <w:szCs w:val="20"/>
              </w:rPr>
            </w:pPr>
            <w:r w:rsidRPr="009A5C70">
              <w:rPr>
                <w:rFonts w:ascii="Calibri" w:eastAsia="Times New Roman" w:hAnsi="Calibri" w:cs="Calibri"/>
                <w:color w:val="000000"/>
                <w:sz w:val="20"/>
                <w:szCs w:val="20"/>
              </w:rPr>
              <w:t> </w:t>
            </w:r>
          </w:p>
        </w:tc>
      </w:tr>
      <w:tr w:rsidR="000A1671" w:rsidRPr="006C6DE8" w14:paraId="5B5094AD" w14:textId="77777777" w:rsidTr="009A5C70">
        <w:trPr>
          <w:trHeight w:val="302"/>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14:paraId="73F90BC3" w14:textId="77777777" w:rsidR="000A1671" w:rsidRPr="009A5C70" w:rsidRDefault="000A1671" w:rsidP="00604C90">
            <w:pPr>
              <w:spacing w:after="0" w:line="240" w:lineRule="auto"/>
              <w:rPr>
                <w:rFonts w:ascii="Calibri" w:eastAsia="Times New Roman" w:hAnsi="Calibri" w:cs="Calibri"/>
                <w:color w:val="000000"/>
                <w:sz w:val="20"/>
                <w:szCs w:val="20"/>
              </w:rPr>
            </w:pPr>
            <w:r w:rsidRPr="009A5C70">
              <w:rPr>
                <w:rFonts w:ascii="Calibri" w:eastAsia="Times New Roman" w:hAnsi="Calibri" w:cs="Calibri"/>
                <w:color w:val="000000"/>
                <w:sz w:val="20"/>
                <w:szCs w:val="20"/>
              </w:rPr>
              <w:t>City</w:t>
            </w:r>
          </w:p>
        </w:tc>
        <w:tc>
          <w:tcPr>
            <w:tcW w:w="6843" w:type="dxa"/>
            <w:gridSpan w:val="3"/>
            <w:tcBorders>
              <w:top w:val="nil"/>
              <w:left w:val="nil"/>
              <w:bottom w:val="single" w:sz="4" w:space="0" w:color="auto"/>
              <w:right w:val="single" w:sz="4" w:space="0" w:color="auto"/>
            </w:tcBorders>
            <w:shd w:val="clear" w:color="auto" w:fill="auto"/>
            <w:noWrap/>
            <w:vAlign w:val="center"/>
            <w:hideMark/>
          </w:tcPr>
          <w:p w14:paraId="344522B0" w14:textId="77777777" w:rsidR="000A1671" w:rsidRPr="009A5C70" w:rsidRDefault="000A1671" w:rsidP="00604C90">
            <w:pPr>
              <w:spacing w:after="0" w:line="240" w:lineRule="auto"/>
              <w:rPr>
                <w:rFonts w:ascii="Calibri" w:eastAsia="Times New Roman" w:hAnsi="Calibri" w:cs="Calibri"/>
                <w:color w:val="000000"/>
                <w:sz w:val="20"/>
                <w:szCs w:val="20"/>
              </w:rPr>
            </w:pPr>
            <w:r w:rsidRPr="009A5C70">
              <w:rPr>
                <w:rFonts w:ascii="Calibri" w:eastAsia="Times New Roman" w:hAnsi="Calibri" w:cs="Calibri"/>
                <w:color w:val="000000"/>
                <w:sz w:val="20"/>
                <w:szCs w:val="20"/>
              </w:rPr>
              <w:t> </w:t>
            </w:r>
          </w:p>
        </w:tc>
      </w:tr>
      <w:tr w:rsidR="000A1671" w:rsidRPr="006C6DE8" w14:paraId="5ACC58EB" w14:textId="77777777" w:rsidTr="009A5C70">
        <w:trPr>
          <w:trHeight w:val="272"/>
        </w:trPr>
        <w:tc>
          <w:tcPr>
            <w:tcW w:w="2687" w:type="dxa"/>
            <w:tcBorders>
              <w:top w:val="nil"/>
              <w:left w:val="single" w:sz="4" w:space="0" w:color="auto"/>
              <w:bottom w:val="single" w:sz="4" w:space="0" w:color="000000" w:themeColor="text1"/>
              <w:right w:val="single" w:sz="4" w:space="0" w:color="auto"/>
            </w:tcBorders>
            <w:shd w:val="clear" w:color="auto" w:fill="auto"/>
            <w:noWrap/>
            <w:vAlign w:val="center"/>
            <w:hideMark/>
          </w:tcPr>
          <w:p w14:paraId="3D64896A" w14:textId="77777777" w:rsidR="000A1671" w:rsidRPr="009A5C70" w:rsidRDefault="000A1671" w:rsidP="00604C90">
            <w:pPr>
              <w:spacing w:after="0" w:line="240" w:lineRule="auto"/>
              <w:rPr>
                <w:rFonts w:ascii="Calibri" w:eastAsia="Times New Roman" w:hAnsi="Calibri" w:cs="Calibri"/>
                <w:color w:val="000000"/>
                <w:sz w:val="20"/>
                <w:szCs w:val="20"/>
              </w:rPr>
            </w:pPr>
            <w:r w:rsidRPr="009A5C70">
              <w:rPr>
                <w:rFonts w:ascii="Calibri" w:eastAsia="Times New Roman" w:hAnsi="Calibri" w:cs="Calibri"/>
                <w:color w:val="000000"/>
                <w:sz w:val="20"/>
                <w:szCs w:val="20"/>
              </w:rPr>
              <w:t>Zip Code</w:t>
            </w:r>
          </w:p>
        </w:tc>
        <w:tc>
          <w:tcPr>
            <w:tcW w:w="6843" w:type="dxa"/>
            <w:gridSpan w:val="3"/>
            <w:tcBorders>
              <w:top w:val="nil"/>
              <w:left w:val="nil"/>
              <w:bottom w:val="single" w:sz="4" w:space="0" w:color="000000" w:themeColor="text1"/>
              <w:right w:val="single" w:sz="4" w:space="0" w:color="auto"/>
            </w:tcBorders>
            <w:shd w:val="clear" w:color="auto" w:fill="auto"/>
            <w:noWrap/>
            <w:vAlign w:val="center"/>
            <w:hideMark/>
          </w:tcPr>
          <w:p w14:paraId="54F875CF" w14:textId="77777777" w:rsidR="000A1671" w:rsidRPr="009A5C70" w:rsidRDefault="000A1671" w:rsidP="00604C90">
            <w:pPr>
              <w:spacing w:after="0" w:line="240" w:lineRule="auto"/>
              <w:rPr>
                <w:rFonts w:ascii="Calibri" w:eastAsia="Times New Roman" w:hAnsi="Calibri" w:cs="Calibri"/>
                <w:color w:val="000000"/>
                <w:sz w:val="20"/>
                <w:szCs w:val="20"/>
              </w:rPr>
            </w:pPr>
            <w:r w:rsidRPr="009A5C70">
              <w:rPr>
                <w:rFonts w:ascii="Calibri" w:eastAsia="Times New Roman" w:hAnsi="Calibri" w:cs="Calibri"/>
                <w:color w:val="000000"/>
                <w:sz w:val="20"/>
                <w:szCs w:val="20"/>
              </w:rPr>
              <w:t> </w:t>
            </w:r>
          </w:p>
        </w:tc>
      </w:tr>
      <w:tr w:rsidR="000A1671" w:rsidRPr="006C6DE8" w14:paraId="2E1F28AF" w14:textId="77777777" w:rsidTr="009A5C70">
        <w:trPr>
          <w:trHeight w:val="272"/>
        </w:trPr>
        <w:tc>
          <w:tcPr>
            <w:tcW w:w="2687" w:type="dxa"/>
            <w:tcBorders>
              <w:top w:val="single" w:sz="4" w:space="0" w:color="000000" w:themeColor="text1"/>
              <w:left w:val="single" w:sz="4" w:space="0" w:color="auto"/>
              <w:bottom w:val="single" w:sz="4" w:space="0" w:color="000000" w:themeColor="text1"/>
              <w:right w:val="single" w:sz="4" w:space="0" w:color="auto"/>
            </w:tcBorders>
            <w:shd w:val="clear" w:color="auto" w:fill="auto"/>
            <w:noWrap/>
            <w:vAlign w:val="center"/>
          </w:tcPr>
          <w:p w14:paraId="6C7C1D97" w14:textId="77777777" w:rsidR="000A1671" w:rsidRPr="009A5C70" w:rsidRDefault="000A1671" w:rsidP="00604C90">
            <w:pPr>
              <w:spacing w:after="0" w:line="240" w:lineRule="auto"/>
              <w:rPr>
                <w:rFonts w:ascii="Calibri" w:eastAsia="Times New Roman" w:hAnsi="Calibri" w:cs="Calibri"/>
                <w:color w:val="000000"/>
                <w:sz w:val="20"/>
                <w:szCs w:val="20"/>
              </w:rPr>
            </w:pPr>
            <w:r w:rsidRPr="009A5C70">
              <w:rPr>
                <w:rFonts w:ascii="Calibri" w:eastAsia="Times New Roman" w:hAnsi="Calibri" w:cs="Calibri"/>
                <w:color w:val="000000"/>
                <w:sz w:val="20"/>
                <w:szCs w:val="20"/>
              </w:rPr>
              <w:t>Project ID</w:t>
            </w:r>
          </w:p>
        </w:tc>
        <w:tc>
          <w:tcPr>
            <w:tcW w:w="6843" w:type="dxa"/>
            <w:gridSpan w:val="3"/>
            <w:tcBorders>
              <w:top w:val="single" w:sz="4" w:space="0" w:color="000000" w:themeColor="text1"/>
              <w:left w:val="nil"/>
              <w:bottom w:val="single" w:sz="4" w:space="0" w:color="000000" w:themeColor="text1"/>
              <w:right w:val="single" w:sz="4" w:space="0" w:color="auto"/>
            </w:tcBorders>
            <w:shd w:val="clear" w:color="auto" w:fill="auto"/>
            <w:noWrap/>
            <w:vAlign w:val="center"/>
          </w:tcPr>
          <w:p w14:paraId="70880B1C" w14:textId="77777777" w:rsidR="000A1671" w:rsidRPr="009A5C70" w:rsidRDefault="000A1671" w:rsidP="00604C90">
            <w:pPr>
              <w:spacing w:after="0" w:line="240" w:lineRule="auto"/>
              <w:rPr>
                <w:rFonts w:ascii="Calibri" w:eastAsia="Times New Roman" w:hAnsi="Calibri" w:cs="Calibri"/>
                <w:color w:val="000000"/>
                <w:sz w:val="20"/>
                <w:szCs w:val="20"/>
              </w:rPr>
            </w:pPr>
          </w:p>
        </w:tc>
      </w:tr>
      <w:tr w:rsidR="000A1671" w:rsidRPr="006C6DE8" w14:paraId="75839F00" w14:textId="77777777" w:rsidTr="009A5C70">
        <w:trPr>
          <w:trHeight w:val="302"/>
        </w:trPr>
        <w:tc>
          <w:tcPr>
            <w:tcW w:w="2687" w:type="dxa"/>
            <w:tcBorders>
              <w:top w:val="single" w:sz="4" w:space="0" w:color="000000" w:themeColor="text1"/>
              <w:left w:val="single" w:sz="4" w:space="0" w:color="auto"/>
              <w:bottom w:val="single" w:sz="4" w:space="0" w:color="000000" w:themeColor="text1"/>
              <w:right w:val="single" w:sz="4" w:space="0" w:color="auto"/>
            </w:tcBorders>
            <w:shd w:val="clear" w:color="auto" w:fill="auto"/>
            <w:noWrap/>
            <w:vAlign w:val="center"/>
          </w:tcPr>
          <w:p w14:paraId="3E08FE0C" w14:textId="7B34CA31" w:rsidR="000A1671" w:rsidRPr="009A5C70" w:rsidRDefault="009A5C70" w:rsidP="00604C9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Property Type</w:t>
            </w:r>
          </w:p>
        </w:tc>
        <w:tc>
          <w:tcPr>
            <w:tcW w:w="2438"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14:paraId="314AA6BA" w14:textId="77777777" w:rsidR="000A1671" w:rsidRPr="009A5C70" w:rsidRDefault="000A1671" w:rsidP="00604C90">
            <w:pPr>
              <w:spacing w:after="0" w:line="240" w:lineRule="auto"/>
              <w:rPr>
                <w:rFonts w:ascii="Calibri" w:eastAsia="Times New Roman" w:hAnsi="Calibri" w:cs="Calibri"/>
                <w:color w:val="000000"/>
                <w:sz w:val="20"/>
                <w:szCs w:val="20"/>
              </w:rPr>
            </w:pPr>
          </w:p>
        </w:tc>
        <w:tc>
          <w:tcPr>
            <w:tcW w:w="2700" w:type="dxa"/>
            <w:tcBorders>
              <w:top w:val="single" w:sz="4" w:space="0" w:color="000000" w:themeColor="text1"/>
              <w:left w:val="nil"/>
              <w:bottom w:val="single" w:sz="4" w:space="0" w:color="000000" w:themeColor="text1"/>
              <w:right w:val="single" w:sz="4" w:space="0" w:color="auto"/>
            </w:tcBorders>
            <w:shd w:val="clear" w:color="auto" w:fill="auto"/>
            <w:vAlign w:val="center"/>
          </w:tcPr>
          <w:p w14:paraId="17EAF0C9" w14:textId="3BBF706A" w:rsidR="000A1671" w:rsidRPr="009A5C70" w:rsidRDefault="009A5C70" w:rsidP="00604C9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New Panel Installed (Yes/ No)</w:t>
            </w:r>
          </w:p>
        </w:tc>
        <w:tc>
          <w:tcPr>
            <w:tcW w:w="1705" w:type="dxa"/>
            <w:tcBorders>
              <w:top w:val="single" w:sz="4" w:space="0" w:color="000000" w:themeColor="text1"/>
              <w:left w:val="nil"/>
              <w:bottom w:val="single" w:sz="4" w:space="0" w:color="000000" w:themeColor="text1"/>
              <w:right w:val="single" w:sz="4" w:space="0" w:color="auto"/>
            </w:tcBorders>
            <w:shd w:val="clear" w:color="auto" w:fill="auto"/>
            <w:vAlign w:val="center"/>
          </w:tcPr>
          <w:p w14:paraId="7A06E4C7" w14:textId="4CE96814" w:rsidR="000A1671" w:rsidRPr="009A5C70" w:rsidRDefault="000A1671" w:rsidP="00604C90">
            <w:pPr>
              <w:spacing w:after="0" w:line="240" w:lineRule="auto"/>
              <w:rPr>
                <w:rFonts w:ascii="Calibri" w:eastAsia="Times New Roman" w:hAnsi="Calibri" w:cs="Calibri"/>
                <w:color w:val="000000"/>
                <w:sz w:val="20"/>
                <w:szCs w:val="20"/>
              </w:rPr>
            </w:pPr>
          </w:p>
        </w:tc>
      </w:tr>
      <w:tr w:rsidR="000A1671" w:rsidRPr="006C6DE8" w14:paraId="542D4589" w14:textId="77777777" w:rsidTr="009A5C70">
        <w:trPr>
          <w:trHeight w:val="272"/>
        </w:trPr>
        <w:tc>
          <w:tcPr>
            <w:tcW w:w="2687" w:type="dxa"/>
            <w:tcBorders>
              <w:top w:val="single" w:sz="4" w:space="0" w:color="000000" w:themeColor="text1"/>
              <w:left w:val="single" w:sz="4" w:space="0" w:color="auto"/>
              <w:bottom w:val="single" w:sz="4" w:space="0" w:color="000000" w:themeColor="text1"/>
              <w:right w:val="single" w:sz="4" w:space="0" w:color="auto"/>
            </w:tcBorders>
            <w:shd w:val="clear" w:color="auto" w:fill="auto"/>
            <w:noWrap/>
            <w:vAlign w:val="center"/>
          </w:tcPr>
          <w:p w14:paraId="7E460A53" w14:textId="2A1ED91E" w:rsidR="000A1671" w:rsidRPr="009A5C70" w:rsidRDefault="009A5C70" w:rsidP="00604C90">
            <w:pPr>
              <w:spacing w:after="0" w:line="240" w:lineRule="auto"/>
              <w:rPr>
                <w:rFonts w:ascii="Calibri" w:eastAsia="Times New Roman" w:hAnsi="Calibri" w:cs="Calibri"/>
                <w:color w:val="000000"/>
                <w:sz w:val="20"/>
                <w:szCs w:val="20"/>
              </w:rPr>
            </w:pPr>
            <w:r>
              <w:rPr>
                <w:rFonts w:ascii="Calibri" w:eastAsia="Times New Roman" w:hAnsi="Calibri" w:cs="Calibri"/>
                <w:color w:val="000000" w:themeColor="text1"/>
                <w:sz w:val="20"/>
                <w:szCs w:val="20"/>
              </w:rPr>
              <w:t>Number of L1 Ports</w:t>
            </w:r>
          </w:p>
        </w:tc>
        <w:tc>
          <w:tcPr>
            <w:tcW w:w="2438" w:type="dxa"/>
            <w:tcBorders>
              <w:top w:val="single" w:sz="4" w:space="0" w:color="000000" w:themeColor="text1"/>
              <w:left w:val="nil"/>
              <w:bottom w:val="single" w:sz="4" w:space="0" w:color="000000" w:themeColor="text1"/>
              <w:right w:val="single" w:sz="4" w:space="0" w:color="auto"/>
            </w:tcBorders>
            <w:shd w:val="clear" w:color="auto" w:fill="auto"/>
            <w:noWrap/>
            <w:vAlign w:val="center"/>
          </w:tcPr>
          <w:p w14:paraId="60071E1E" w14:textId="77777777" w:rsidR="000A1671" w:rsidRPr="009A5C70" w:rsidRDefault="000A1671" w:rsidP="00604C90">
            <w:pPr>
              <w:spacing w:after="0" w:line="240" w:lineRule="auto"/>
              <w:rPr>
                <w:rFonts w:ascii="Calibri" w:eastAsia="Times New Roman" w:hAnsi="Calibri" w:cs="Calibri"/>
                <w:color w:val="000000"/>
                <w:sz w:val="20"/>
                <w:szCs w:val="20"/>
              </w:rPr>
            </w:pPr>
          </w:p>
        </w:tc>
        <w:tc>
          <w:tcPr>
            <w:tcW w:w="2700" w:type="dxa"/>
            <w:tcBorders>
              <w:top w:val="single" w:sz="4" w:space="0" w:color="000000" w:themeColor="text1"/>
              <w:left w:val="nil"/>
              <w:bottom w:val="single" w:sz="4" w:space="0" w:color="000000" w:themeColor="text1"/>
              <w:right w:val="single" w:sz="4" w:space="0" w:color="auto"/>
            </w:tcBorders>
            <w:shd w:val="clear" w:color="auto" w:fill="auto"/>
            <w:vAlign w:val="center"/>
          </w:tcPr>
          <w:p w14:paraId="0C1B6182" w14:textId="501C1255" w:rsidR="000A1671" w:rsidRPr="009A5C70" w:rsidRDefault="009A5C70" w:rsidP="00604C90">
            <w:pPr>
              <w:spacing w:after="0" w:line="240" w:lineRule="auto"/>
              <w:rPr>
                <w:rFonts w:ascii="Calibri" w:eastAsia="Times New Roman" w:hAnsi="Calibri" w:cs="Calibri"/>
                <w:color w:val="000000"/>
                <w:sz w:val="20"/>
                <w:szCs w:val="20"/>
              </w:rPr>
            </w:pPr>
            <w:r>
              <w:rPr>
                <w:rFonts w:ascii="Calibri" w:eastAsia="Times New Roman" w:hAnsi="Calibri" w:cs="Calibri"/>
                <w:color w:val="000000" w:themeColor="text1"/>
                <w:sz w:val="20"/>
                <w:szCs w:val="20"/>
              </w:rPr>
              <w:t>Number of L2 Ports</w:t>
            </w:r>
          </w:p>
        </w:tc>
        <w:tc>
          <w:tcPr>
            <w:tcW w:w="1705" w:type="dxa"/>
            <w:tcBorders>
              <w:top w:val="single" w:sz="4" w:space="0" w:color="000000" w:themeColor="text1"/>
              <w:left w:val="nil"/>
              <w:bottom w:val="single" w:sz="4" w:space="0" w:color="000000" w:themeColor="text1"/>
              <w:right w:val="single" w:sz="4" w:space="0" w:color="auto"/>
            </w:tcBorders>
            <w:shd w:val="clear" w:color="auto" w:fill="auto"/>
            <w:vAlign w:val="center"/>
          </w:tcPr>
          <w:p w14:paraId="11786E54" w14:textId="77777777" w:rsidR="000A1671" w:rsidRPr="009A5C70" w:rsidRDefault="000A1671" w:rsidP="00604C90">
            <w:pPr>
              <w:spacing w:after="0" w:line="240" w:lineRule="auto"/>
              <w:rPr>
                <w:rFonts w:ascii="Calibri" w:eastAsia="Times New Roman" w:hAnsi="Calibri" w:cs="Calibri"/>
                <w:color w:val="000000"/>
                <w:sz w:val="20"/>
                <w:szCs w:val="20"/>
              </w:rPr>
            </w:pPr>
          </w:p>
        </w:tc>
      </w:tr>
      <w:tr w:rsidR="009A5C70" w:rsidRPr="006C6DE8" w14:paraId="49D4501B" w14:textId="77777777" w:rsidTr="009A5C70">
        <w:trPr>
          <w:trHeight w:val="272"/>
        </w:trPr>
        <w:tc>
          <w:tcPr>
            <w:tcW w:w="2687" w:type="dxa"/>
            <w:tcBorders>
              <w:top w:val="single" w:sz="4" w:space="0" w:color="000000" w:themeColor="text1"/>
              <w:left w:val="single" w:sz="4" w:space="0" w:color="auto"/>
              <w:bottom w:val="single" w:sz="4" w:space="0" w:color="auto"/>
              <w:right w:val="single" w:sz="4" w:space="0" w:color="auto"/>
            </w:tcBorders>
            <w:shd w:val="clear" w:color="auto" w:fill="auto"/>
            <w:noWrap/>
            <w:vAlign w:val="center"/>
          </w:tcPr>
          <w:p w14:paraId="5662E6AA" w14:textId="4AB771AA" w:rsidR="009A5C70" w:rsidRPr="009A5C70" w:rsidRDefault="009A5C70" w:rsidP="00604C90">
            <w:pPr>
              <w:spacing w:after="0" w:line="240" w:lineRule="auto"/>
              <w:rPr>
                <w:rFonts w:ascii="Calibri" w:eastAsia="Times New Roman" w:hAnsi="Calibri" w:cs="Calibri"/>
                <w:color w:val="000000" w:themeColor="text1"/>
                <w:sz w:val="20"/>
                <w:szCs w:val="20"/>
              </w:rPr>
            </w:pPr>
            <w:r w:rsidRPr="009A5C70">
              <w:rPr>
                <w:rFonts w:ascii="Calibri" w:eastAsia="Times New Roman" w:hAnsi="Calibri" w:cs="Calibri"/>
                <w:color w:val="000000" w:themeColor="text1"/>
                <w:sz w:val="20"/>
                <w:szCs w:val="20"/>
              </w:rPr>
              <w:t xml:space="preserve">Number of </w:t>
            </w:r>
            <w:r>
              <w:rPr>
                <w:rFonts w:ascii="Calibri" w:eastAsia="Times New Roman" w:hAnsi="Calibri" w:cs="Calibri"/>
                <w:color w:val="000000" w:themeColor="text1"/>
                <w:sz w:val="20"/>
                <w:szCs w:val="20"/>
              </w:rPr>
              <w:t>Make Read Ports</w:t>
            </w:r>
          </w:p>
        </w:tc>
        <w:tc>
          <w:tcPr>
            <w:tcW w:w="2438" w:type="dxa"/>
            <w:tcBorders>
              <w:top w:val="single" w:sz="4" w:space="0" w:color="000000" w:themeColor="text1"/>
              <w:left w:val="nil"/>
              <w:bottom w:val="single" w:sz="4" w:space="0" w:color="auto"/>
              <w:right w:val="single" w:sz="4" w:space="0" w:color="auto"/>
            </w:tcBorders>
            <w:shd w:val="clear" w:color="auto" w:fill="auto"/>
            <w:noWrap/>
            <w:vAlign w:val="center"/>
          </w:tcPr>
          <w:p w14:paraId="2B37F501" w14:textId="77777777" w:rsidR="009A5C70" w:rsidRPr="009A5C70" w:rsidRDefault="009A5C70" w:rsidP="00604C90">
            <w:pPr>
              <w:spacing w:after="0" w:line="240" w:lineRule="auto"/>
              <w:rPr>
                <w:rFonts w:ascii="Calibri" w:eastAsia="Times New Roman" w:hAnsi="Calibri" w:cs="Calibri"/>
                <w:color w:val="000000"/>
                <w:sz w:val="20"/>
                <w:szCs w:val="20"/>
              </w:rPr>
            </w:pPr>
          </w:p>
        </w:tc>
        <w:tc>
          <w:tcPr>
            <w:tcW w:w="2700" w:type="dxa"/>
            <w:tcBorders>
              <w:top w:val="single" w:sz="4" w:space="0" w:color="000000" w:themeColor="text1"/>
              <w:left w:val="nil"/>
              <w:bottom w:val="single" w:sz="4" w:space="0" w:color="auto"/>
              <w:right w:val="single" w:sz="4" w:space="0" w:color="auto"/>
            </w:tcBorders>
            <w:shd w:val="clear" w:color="auto" w:fill="auto"/>
            <w:vAlign w:val="center"/>
          </w:tcPr>
          <w:p w14:paraId="1CBEFAC3" w14:textId="51ED2C92" w:rsidR="009A5C70" w:rsidRPr="009A5C70" w:rsidRDefault="009A5C70" w:rsidP="00604C90">
            <w:pPr>
              <w:spacing w:after="0" w:line="240" w:lineRule="auto"/>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Number of Resiliency Ports</w:t>
            </w:r>
          </w:p>
        </w:tc>
        <w:tc>
          <w:tcPr>
            <w:tcW w:w="1705" w:type="dxa"/>
            <w:tcBorders>
              <w:top w:val="single" w:sz="4" w:space="0" w:color="000000" w:themeColor="text1"/>
              <w:left w:val="nil"/>
              <w:bottom w:val="single" w:sz="4" w:space="0" w:color="auto"/>
              <w:right w:val="single" w:sz="4" w:space="0" w:color="auto"/>
            </w:tcBorders>
            <w:shd w:val="clear" w:color="auto" w:fill="auto"/>
            <w:vAlign w:val="center"/>
          </w:tcPr>
          <w:p w14:paraId="65A6C4AF" w14:textId="77777777" w:rsidR="009A5C70" w:rsidRPr="009A5C70" w:rsidRDefault="009A5C70" w:rsidP="00604C90">
            <w:pPr>
              <w:spacing w:after="0" w:line="240" w:lineRule="auto"/>
              <w:rPr>
                <w:rFonts w:ascii="Calibri" w:eastAsia="Times New Roman" w:hAnsi="Calibri" w:cs="Calibri"/>
                <w:color w:val="000000"/>
                <w:sz w:val="20"/>
                <w:szCs w:val="20"/>
              </w:rPr>
            </w:pPr>
          </w:p>
        </w:tc>
      </w:tr>
    </w:tbl>
    <w:p w14:paraId="7C68909F" w14:textId="77777777" w:rsidR="000A1671" w:rsidRDefault="000A1671" w:rsidP="000A1671">
      <w:pPr>
        <w:spacing w:after="0"/>
        <w:rPr>
          <w:rFonts w:ascii="Calibri" w:hAnsi="Calibri" w:cs="Calibri"/>
        </w:rPr>
      </w:pPr>
    </w:p>
    <w:p w14:paraId="528115CD" w14:textId="77777777" w:rsidR="000A1671" w:rsidRPr="00686D16" w:rsidRDefault="000A1671" w:rsidP="000A1671">
      <w:pPr>
        <w:spacing w:after="0"/>
        <w:rPr>
          <w:rFonts w:ascii="Calibri" w:hAnsi="Calibri" w:cs="Calibri"/>
          <w:sz w:val="20"/>
          <w:szCs w:val="20"/>
        </w:rPr>
      </w:pPr>
      <w:r w:rsidRPr="00686D16">
        <w:rPr>
          <w:rFonts w:ascii="Calibri" w:hAnsi="Calibri" w:cs="Calibri"/>
          <w:sz w:val="20"/>
          <w:szCs w:val="20"/>
        </w:rPr>
        <w:t xml:space="preserve">PCEA requires the following documentation be submitted to </w:t>
      </w:r>
      <w:hyperlink r:id="rId9" w:history="1">
        <w:r w:rsidRPr="00686D16">
          <w:rPr>
            <w:rStyle w:val="Hyperlink"/>
            <w:rFonts w:ascii="Calibri" w:hAnsi="Calibri" w:cs="Calibri"/>
            <w:sz w:val="20"/>
            <w:szCs w:val="20"/>
          </w:rPr>
          <w:t>evready@peninsulacleanenergy.com</w:t>
        </w:r>
      </w:hyperlink>
      <w:r w:rsidRPr="00686D16">
        <w:rPr>
          <w:rFonts w:ascii="Calibri" w:hAnsi="Calibri" w:cs="Calibri"/>
          <w:sz w:val="20"/>
          <w:szCs w:val="20"/>
        </w:rPr>
        <w:t xml:space="preserve"> to verify the completed installation of the EVSE units: </w:t>
      </w:r>
    </w:p>
    <w:p w14:paraId="3D2E44FF" w14:textId="77777777" w:rsidR="000A1671" w:rsidRPr="00BA07B0" w:rsidRDefault="1E07B71E" w:rsidP="1E07B71E">
      <w:pPr>
        <w:pStyle w:val="ListParagraph"/>
        <w:numPr>
          <w:ilvl w:val="0"/>
          <w:numId w:val="1"/>
        </w:numPr>
        <w:suppressAutoHyphens/>
        <w:spacing w:after="0" w:line="240" w:lineRule="auto"/>
        <w:contextualSpacing w:val="0"/>
        <w:rPr>
          <w:rFonts w:eastAsiaTheme="minorEastAsia"/>
          <w:color w:val="000000" w:themeColor="text1"/>
          <w:sz w:val="20"/>
          <w:szCs w:val="20"/>
        </w:rPr>
      </w:pPr>
      <w:r w:rsidRPr="1E07B71E">
        <w:rPr>
          <w:rFonts w:ascii="Calibri" w:hAnsi="Calibri" w:cs="Calibri"/>
          <w:color w:val="000000" w:themeColor="text1"/>
          <w:sz w:val="20"/>
          <w:szCs w:val="20"/>
        </w:rPr>
        <w:t>Purchase invoice for equipment. Invoice must be marked as paid</w:t>
      </w:r>
    </w:p>
    <w:p w14:paraId="3319B737" w14:textId="77777777" w:rsidR="000A1671" w:rsidRDefault="1E07B71E" w:rsidP="1E07B71E">
      <w:pPr>
        <w:pStyle w:val="ListParagraph"/>
        <w:numPr>
          <w:ilvl w:val="0"/>
          <w:numId w:val="1"/>
        </w:numPr>
        <w:suppressAutoHyphens/>
        <w:spacing w:after="0" w:line="240" w:lineRule="auto"/>
        <w:contextualSpacing w:val="0"/>
        <w:rPr>
          <w:rFonts w:eastAsiaTheme="minorEastAsia"/>
          <w:color w:val="000000" w:themeColor="text1"/>
          <w:sz w:val="20"/>
          <w:szCs w:val="20"/>
        </w:rPr>
      </w:pPr>
      <w:r w:rsidRPr="1E07B71E">
        <w:rPr>
          <w:rFonts w:ascii="Calibri" w:hAnsi="Calibri" w:cs="Calibri"/>
          <w:color w:val="000000" w:themeColor="text1"/>
          <w:sz w:val="20"/>
          <w:szCs w:val="20"/>
        </w:rPr>
        <w:t>Purchase invoice for all installation costs. Invoice must be marked as paid</w:t>
      </w:r>
    </w:p>
    <w:p w14:paraId="7C9684E1" w14:textId="77777777" w:rsidR="000A1671" w:rsidRPr="00BA07B0" w:rsidRDefault="1E07B71E" w:rsidP="1E07B71E">
      <w:pPr>
        <w:pStyle w:val="ListParagraph"/>
        <w:numPr>
          <w:ilvl w:val="1"/>
          <w:numId w:val="1"/>
        </w:numPr>
        <w:suppressAutoHyphens/>
        <w:spacing w:after="0" w:line="240" w:lineRule="auto"/>
        <w:contextualSpacing w:val="0"/>
        <w:rPr>
          <w:rFonts w:eastAsiaTheme="minorEastAsia"/>
          <w:color w:val="000000" w:themeColor="text1"/>
          <w:sz w:val="20"/>
          <w:szCs w:val="20"/>
        </w:rPr>
      </w:pPr>
      <w:r w:rsidRPr="1E07B71E">
        <w:rPr>
          <w:rFonts w:ascii="Calibri" w:hAnsi="Calibri" w:cs="Calibri"/>
          <w:color w:val="000000" w:themeColor="text1"/>
          <w:sz w:val="20"/>
          <w:szCs w:val="20"/>
        </w:rPr>
        <w:t>If the project required a panel upgrade, the invoice must explicitly list this cost in a separate line item and only include those hardware or installation costs associated with the panel</w:t>
      </w:r>
    </w:p>
    <w:p w14:paraId="3574AC04" w14:textId="77777777" w:rsidR="000A1671" w:rsidRPr="00BA07B0" w:rsidRDefault="1E07B71E" w:rsidP="1E07B71E">
      <w:pPr>
        <w:pStyle w:val="ListParagraph"/>
        <w:numPr>
          <w:ilvl w:val="0"/>
          <w:numId w:val="1"/>
        </w:numPr>
        <w:suppressAutoHyphens/>
        <w:spacing w:after="0" w:line="240" w:lineRule="auto"/>
        <w:contextualSpacing w:val="0"/>
        <w:rPr>
          <w:rFonts w:eastAsiaTheme="minorEastAsia"/>
          <w:color w:val="000000" w:themeColor="text1"/>
          <w:sz w:val="20"/>
          <w:szCs w:val="20"/>
        </w:rPr>
      </w:pPr>
      <w:r w:rsidRPr="1E07B71E">
        <w:rPr>
          <w:rFonts w:ascii="Calibri" w:hAnsi="Calibri" w:cs="Calibri"/>
          <w:color w:val="000000" w:themeColor="text1"/>
          <w:sz w:val="20"/>
          <w:szCs w:val="20"/>
        </w:rPr>
        <w:t>Design invoice for engineering and design costs</w:t>
      </w:r>
    </w:p>
    <w:p w14:paraId="57F7EE18" w14:textId="77777777" w:rsidR="000A1671" w:rsidRPr="00BA07B0" w:rsidRDefault="1E07B71E" w:rsidP="1E07B71E">
      <w:pPr>
        <w:pStyle w:val="ListParagraph"/>
        <w:numPr>
          <w:ilvl w:val="0"/>
          <w:numId w:val="1"/>
        </w:numPr>
        <w:suppressAutoHyphens/>
        <w:spacing w:after="0" w:line="240" w:lineRule="auto"/>
        <w:contextualSpacing w:val="0"/>
        <w:rPr>
          <w:rFonts w:eastAsiaTheme="minorEastAsia"/>
          <w:color w:val="000000" w:themeColor="text1"/>
          <w:sz w:val="20"/>
          <w:szCs w:val="20"/>
        </w:rPr>
      </w:pPr>
      <w:r w:rsidRPr="1E07B71E">
        <w:rPr>
          <w:rFonts w:ascii="Calibri" w:hAnsi="Calibri" w:cs="Calibri"/>
          <w:color w:val="000000" w:themeColor="text1"/>
          <w:sz w:val="20"/>
          <w:szCs w:val="20"/>
        </w:rPr>
        <w:t xml:space="preserve">Copy of permits: local agency, and (if applicable) utility permits/service orders </w:t>
      </w:r>
    </w:p>
    <w:p w14:paraId="5D75E3FC" w14:textId="77777777" w:rsidR="000A1671" w:rsidRPr="00BA07B0" w:rsidRDefault="1E07B71E" w:rsidP="1E07B71E">
      <w:pPr>
        <w:pStyle w:val="ListParagraph"/>
        <w:numPr>
          <w:ilvl w:val="0"/>
          <w:numId w:val="1"/>
        </w:numPr>
        <w:suppressAutoHyphens/>
        <w:spacing w:after="0" w:line="240" w:lineRule="auto"/>
        <w:contextualSpacing w:val="0"/>
        <w:rPr>
          <w:rFonts w:eastAsiaTheme="minorEastAsia"/>
          <w:color w:val="000000" w:themeColor="text1"/>
          <w:sz w:val="20"/>
          <w:szCs w:val="20"/>
        </w:rPr>
      </w:pPr>
      <w:r w:rsidRPr="1E07B71E">
        <w:rPr>
          <w:rFonts w:ascii="Calibri" w:hAnsi="Calibri" w:cs="Calibri"/>
          <w:color w:val="000000" w:themeColor="text1"/>
          <w:sz w:val="20"/>
          <w:szCs w:val="20"/>
        </w:rPr>
        <w:t>Pictures of the following:</w:t>
      </w:r>
    </w:p>
    <w:p w14:paraId="0EB82F83" w14:textId="77777777" w:rsidR="000A1671" w:rsidRPr="00BA07B0" w:rsidRDefault="1E07B71E" w:rsidP="1E07B71E">
      <w:pPr>
        <w:pStyle w:val="ListParagraph"/>
        <w:numPr>
          <w:ilvl w:val="1"/>
          <w:numId w:val="1"/>
        </w:numPr>
        <w:suppressAutoHyphens/>
        <w:spacing w:after="0" w:line="240" w:lineRule="auto"/>
        <w:contextualSpacing w:val="0"/>
        <w:rPr>
          <w:rFonts w:eastAsiaTheme="minorEastAsia"/>
          <w:color w:val="000000" w:themeColor="text1"/>
          <w:sz w:val="20"/>
          <w:szCs w:val="20"/>
        </w:rPr>
      </w:pPr>
      <w:r w:rsidRPr="1E07B71E">
        <w:rPr>
          <w:rFonts w:ascii="Calibri" w:hAnsi="Calibri" w:cs="Calibri"/>
          <w:color w:val="000000" w:themeColor="text1"/>
          <w:sz w:val="20"/>
          <w:szCs w:val="20"/>
        </w:rPr>
        <w:t>At least 2 photos of installed and operational equipment, which also clearly displays cobranded Project-provided PCEA labeling</w:t>
      </w:r>
    </w:p>
    <w:p w14:paraId="4B037CD2" w14:textId="77777777" w:rsidR="000A1671" w:rsidRDefault="1E07B71E" w:rsidP="1E07B71E">
      <w:pPr>
        <w:pStyle w:val="ListParagraph"/>
        <w:numPr>
          <w:ilvl w:val="1"/>
          <w:numId w:val="1"/>
        </w:numPr>
        <w:suppressAutoHyphens/>
        <w:spacing w:after="0" w:line="240" w:lineRule="auto"/>
        <w:contextualSpacing w:val="0"/>
        <w:rPr>
          <w:rFonts w:eastAsiaTheme="minorEastAsia"/>
          <w:color w:val="000000" w:themeColor="text1"/>
          <w:sz w:val="20"/>
          <w:szCs w:val="20"/>
        </w:rPr>
      </w:pPr>
      <w:r w:rsidRPr="1E07B71E">
        <w:rPr>
          <w:rFonts w:ascii="Calibri" w:hAnsi="Calibri" w:cs="Calibri"/>
          <w:color w:val="000000" w:themeColor="text1"/>
          <w:sz w:val="20"/>
          <w:szCs w:val="20"/>
        </w:rPr>
        <w:t xml:space="preserve">Photos of equipment serial numbers </w:t>
      </w:r>
    </w:p>
    <w:p w14:paraId="5FD86206" w14:textId="77777777" w:rsidR="000A1671" w:rsidRPr="00BA07B0" w:rsidRDefault="1E07B71E" w:rsidP="1E07B71E">
      <w:pPr>
        <w:pStyle w:val="ListParagraph"/>
        <w:numPr>
          <w:ilvl w:val="1"/>
          <w:numId w:val="1"/>
        </w:numPr>
        <w:suppressAutoHyphens/>
        <w:spacing w:after="0" w:line="240" w:lineRule="auto"/>
        <w:contextualSpacing w:val="0"/>
        <w:rPr>
          <w:rFonts w:eastAsiaTheme="minorEastAsia"/>
          <w:color w:val="000000" w:themeColor="text1"/>
          <w:sz w:val="20"/>
          <w:szCs w:val="20"/>
        </w:rPr>
      </w:pPr>
      <w:r w:rsidRPr="1E07B71E">
        <w:rPr>
          <w:rFonts w:ascii="Calibri" w:hAnsi="Calibri" w:cs="Calibri"/>
          <w:color w:val="000000" w:themeColor="text1"/>
          <w:sz w:val="20"/>
          <w:szCs w:val="20"/>
        </w:rPr>
        <w:t>If the project required a panel upgrade, please provide a picture of the new panel displaying all the circuits</w:t>
      </w:r>
    </w:p>
    <w:p w14:paraId="0B3562F0" w14:textId="77777777" w:rsidR="000A1671" w:rsidRPr="00BA07B0" w:rsidRDefault="1E07B71E" w:rsidP="1E07B71E">
      <w:pPr>
        <w:pStyle w:val="ListParagraph"/>
        <w:numPr>
          <w:ilvl w:val="0"/>
          <w:numId w:val="1"/>
        </w:numPr>
        <w:suppressAutoHyphens/>
        <w:spacing w:after="0" w:line="240" w:lineRule="auto"/>
        <w:contextualSpacing w:val="0"/>
        <w:rPr>
          <w:rFonts w:eastAsiaTheme="minorEastAsia"/>
          <w:color w:val="000000" w:themeColor="text1"/>
          <w:sz w:val="20"/>
          <w:szCs w:val="20"/>
        </w:rPr>
      </w:pPr>
      <w:r w:rsidRPr="1E07B71E">
        <w:rPr>
          <w:rFonts w:ascii="Calibri" w:hAnsi="Calibri" w:cs="Calibri"/>
          <w:color w:val="000000" w:themeColor="text1"/>
          <w:sz w:val="20"/>
          <w:szCs w:val="20"/>
        </w:rPr>
        <w:t xml:space="preserve">Copy of a network agreement (two (2) years for L2) </w:t>
      </w:r>
    </w:p>
    <w:p w14:paraId="1A21541A" w14:textId="77777777" w:rsidR="000A1671" w:rsidRDefault="1E07B71E" w:rsidP="1E07B71E">
      <w:pPr>
        <w:pStyle w:val="ListParagraph"/>
        <w:numPr>
          <w:ilvl w:val="0"/>
          <w:numId w:val="1"/>
        </w:numPr>
        <w:spacing w:after="0"/>
        <w:rPr>
          <w:rFonts w:eastAsiaTheme="minorEastAsia"/>
          <w:sz w:val="20"/>
          <w:szCs w:val="20"/>
        </w:rPr>
      </w:pPr>
      <w:r w:rsidRPr="1E07B71E">
        <w:rPr>
          <w:rFonts w:ascii="Calibri" w:hAnsi="Calibri" w:cs="Calibri"/>
          <w:sz w:val="20"/>
          <w:szCs w:val="20"/>
        </w:rPr>
        <w:t>Inspection card, including inspector sign-off</w:t>
      </w:r>
    </w:p>
    <w:p w14:paraId="5837DC6B" w14:textId="77777777" w:rsidR="009A5C70" w:rsidRDefault="009A5C70">
      <w:pPr>
        <w:rPr>
          <w:rFonts w:ascii="Calibri" w:hAnsi="Calibri" w:cs="Calibri"/>
          <w:sz w:val="20"/>
          <w:szCs w:val="20"/>
        </w:rPr>
      </w:pPr>
      <w:r>
        <w:rPr>
          <w:rFonts w:ascii="Calibri" w:hAnsi="Calibri" w:cs="Calibri"/>
          <w:sz w:val="20"/>
          <w:szCs w:val="20"/>
        </w:rPr>
        <w:br w:type="page"/>
      </w:r>
    </w:p>
    <w:p w14:paraId="33242DD4" w14:textId="7111F02D" w:rsidR="000A1671" w:rsidRDefault="000A1671" w:rsidP="000A1671">
      <w:pPr>
        <w:spacing w:after="0"/>
        <w:rPr>
          <w:rFonts w:ascii="Calibri" w:hAnsi="Calibri" w:cs="Calibri"/>
          <w:color w:val="000000" w:themeColor="text1"/>
          <w:sz w:val="20"/>
          <w:szCs w:val="20"/>
        </w:rPr>
      </w:pPr>
      <w:r>
        <w:rPr>
          <w:rFonts w:ascii="Calibri" w:hAnsi="Calibri" w:cs="Calibri"/>
          <w:sz w:val="20"/>
          <w:szCs w:val="20"/>
        </w:rPr>
        <w:lastRenderedPageBreak/>
        <w:t xml:space="preserve">If the Applicant wishes to designate the rebate payment to Rebate Recipient, </w:t>
      </w:r>
      <w:r>
        <w:rPr>
          <w:rFonts w:ascii="Calibri" w:hAnsi="Calibri" w:cs="Calibri"/>
          <w:color w:val="000000" w:themeColor="text1"/>
          <w:sz w:val="20"/>
          <w:szCs w:val="20"/>
        </w:rPr>
        <w:t>who is a single vendor or service provider incurring costs for the project up to the amount of documented costs incurred by that Rebate Recipient, please submit a paid invoices for all costs the Rebate Recipient shall be paid for – t</w:t>
      </w:r>
      <w:r w:rsidRPr="00285064">
        <w:rPr>
          <w:rFonts w:ascii="Calibri" w:hAnsi="Calibri" w:cs="Calibri"/>
          <w:color w:val="000000" w:themeColor="text1"/>
          <w:sz w:val="20"/>
          <w:szCs w:val="20"/>
        </w:rPr>
        <w:t>he final amount of the rebates will be the actual eligible costs of verified EV Charging Infrastructure installed or the maximum amount reserved, whichever is less.</w:t>
      </w:r>
      <w:r>
        <w:rPr>
          <w:rFonts w:ascii="Calibri" w:hAnsi="Calibri" w:cs="Calibri"/>
          <w:color w:val="000000" w:themeColor="text1"/>
          <w:sz w:val="20"/>
          <w:szCs w:val="20"/>
        </w:rPr>
        <w:t xml:space="preserve"> Please complete the following information: </w:t>
      </w:r>
    </w:p>
    <w:p w14:paraId="0DFEECB2" w14:textId="77777777" w:rsidR="000A1671" w:rsidRDefault="000A1671" w:rsidP="000A1671">
      <w:pPr>
        <w:spacing w:after="0"/>
        <w:rPr>
          <w:rFonts w:ascii="Calibri" w:hAnsi="Calibri" w:cs="Calibri"/>
          <w:color w:val="000000" w:themeColor="text1"/>
          <w:sz w:val="20"/>
          <w:szCs w:val="20"/>
        </w:rPr>
      </w:pPr>
    </w:p>
    <w:tbl>
      <w:tblPr>
        <w:tblStyle w:val="TableGrid"/>
        <w:tblW w:w="0" w:type="auto"/>
        <w:tblLook w:val="04A0" w:firstRow="1" w:lastRow="0" w:firstColumn="1" w:lastColumn="0" w:noHBand="0" w:noVBand="1"/>
      </w:tblPr>
      <w:tblGrid>
        <w:gridCol w:w="3235"/>
        <w:gridCol w:w="6115"/>
      </w:tblGrid>
      <w:tr w:rsidR="000A1671" w14:paraId="6FE17CAA" w14:textId="77777777" w:rsidTr="00604C90">
        <w:tc>
          <w:tcPr>
            <w:tcW w:w="3235" w:type="dxa"/>
          </w:tcPr>
          <w:p w14:paraId="07CB1181" w14:textId="77777777" w:rsidR="000A1671" w:rsidRDefault="000A1671" w:rsidP="00604C90">
            <w:pPr>
              <w:rPr>
                <w:rFonts w:ascii="Calibri" w:hAnsi="Calibri" w:cs="Calibri"/>
                <w:sz w:val="20"/>
                <w:szCs w:val="20"/>
              </w:rPr>
            </w:pPr>
            <w:r>
              <w:rPr>
                <w:rFonts w:ascii="Calibri" w:hAnsi="Calibri" w:cs="Calibri"/>
                <w:sz w:val="20"/>
                <w:szCs w:val="20"/>
              </w:rPr>
              <w:t>Rebate Recipient Organization Name</w:t>
            </w:r>
          </w:p>
        </w:tc>
        <w:tc>
          <w:tcPr>
            <w:tcW w:w="6115" w:type="dxa"/>
          </w:tcPr>
          <w:p w14:paraId="146B351E" w14:textId="77777777" w:rsidR="000A1671" w:rsidRDefault="000A1671" w:rsidP="00604C90">
            <w:pPr>
              <w:rPr>
                <w:rFonts w:ascii="Calibri" w:hAnsi="Calibri" w:cs="Calibri"/>
                <w:sz w:val="20"/>
                <w:szCs w:val="20"/>
              </w:rPr>
            </w:pPr>
          </w:p>
        </w:tc>
      </w:tr>
      <w:tr w:rsidR="000A1671" w14:paraId="58D4155C" w14:textId="77777777" w:rsidTr="00604C90">
        <w:tc>
          <w:tcPr>
            <w:tcW w:w="3235" w:type="dxa"/>
          </w:tcPr>
          <w:p w14:paraId="38786B83" w14:textId="77777777" w:rsidR="000A1671" w:rsidRDefault="000A1671" w:rsidP="00604C90">
            <w:pPr>
              <w:rPr>
                <w:rFonts w:ascii="Calibri" w:hAnsi="Calibri" w:cs="Calibri"/>
                <w:sz w:val="20"/>
                <w:szCs w:val="20"/>
              </w:rPr>
            </w:pPr>
            <w:r>
              <w:rPr>
                <w:rFonts w:ascii="Calibri" w:hAnsi="Calibri" w:cs="Calibri"/>
                <w:sz w:val="20"/>
                <w:szCs w:val="20"/>
              </w:rPr>
              <w:t>Phone Number</w:t>
            </w:r>
          </w:p>
        </w:tc>
        <w:tc>
          <w:tcPr>
            <w:tcW w:w="6115" w:type="dxa"/>
          </w:tcPr>
          <w:p w14:paraId="7EC14DD6" w14:textId="77777777" w:rsidR="000A1671" w:rsidRDefault="000A1671" w:rsidP="00604C90">
            <w:pPr>
              <w:rPr>
                <w:rFonts w:ascii="Calibri" w:hAnsi="Calibri" w:cs="Calibri"/>
                <w:sz w:val="20"/>
                <w:szCs w:val="20"/>
              </w:rPr>
            </w:pPr>
          </w:p>
        </w:tc>
      </w:tr>
      <w:tr w:rsidR="000A1671" w14:paraId="3F50E24B" w14:textId="77777777" w:rsidTr="00604C90">
        <w:tc>
          <w:tcPr>
            <w:tcW w:w="3235" w:type="dxa"/>
          </w:tcPr>
          <w:p w14:paraId="5B4445C2" w14:textId="77777777" w:rsidR="000A1671" w:rsidRDefault="000A1671" w:rsidP="00604C90">
            <w:pPr>
              <w:rPr>
                <w:rFonts w:ascii="Calibri" w:hAnsi="Calibri" w:cs="Calibri"/>
                <w:sz w:val="20"/>
                <w:szCs w:val="20"/>
              </w:rPr>
            </w:pPr>
            <w:r>
              <w:rPr>
                <w:rFonts w:ascii="Calibri" w:hAnsi="Calibri" w:cs="Calibri"/>
                <w:sz w:val="20"/>
                <w:szCs w:val="20"/>
              </w:rPr>
              <w:t>Email</w:t>
            </w:r>
          </w:p>
        </w:tc>
        <w:tc>
          <w:tcPr>
            <w:tcW w:w="6115" w:type="dxa"/>
          </w:tcPr>
          <w:p w14:paraId="65350D6C" w14:textId="77777777" w:rsidR="000A1671" w:rsidRDefault="000A1671" w:rsidP="00604C90">
            <w:pPr>
              <w:rPr>
                <w:rFonts w:ascii="Calibri" w:hAnsi="Calibri" w:cs="Calibri"/>
                <w:sz w:val="20"/>
                <w:szCs w:val="20"/>
              </w:rPr>
            </w:pPr>
          </w:p>
        </w:tc>
      </w:tr>
      <w:tr w:rsidR="000A1671" w14:paraId="0E37952A" w14:textId="77777777" w:rsidTr="00604C90">
        <w:tc>
          <w:tcPr>
            <w:tcW w:w="3235" w:type="dxa"/>
          </w:tcPr>
          <w:p w14:paraId="1D062CF7" w14:textId="77777777" w:rsidR="000A1671" w:rsidRDefault="000A1671" w:rsidP="00604C90">
            <w:pPr>
              <w:rPr>
                <w:rFonts w:ascii="Calibri" w:hAnsi="Calibri" w:cs="Calibri"/>
                <w:sz w:val="20"/>
                <w:szCs w:val="20"/>
              </w:rPr>
            </w:pPr>
            <w:r>
              <w:rPr>
                <w:rFonts w:ascii="Calibri" w:hAnsi="Calibri" w:cs="Calibri"/>
                <w:sz w:val="20"/>
                <w:szCs w:val="20"/>
              </w:rPr>
              <w:t>Address</w:t>
            </w:r>
          </w:p>
        </w:tc>
        <w:tc>
          <w:tcPr>
            <w:tcW w:w="6115" w:type="dxa"/>
          </w:tcPr>
          <w:p w14:paraId="10F7D1C8" w14:textId="77777777" w:rsidR="000A1671" w:rsidRDefault="000A1671" w:rsidP="00604C90">
            <w:pPr>
              <w:rPr>
                <w:rFonts w:ascii="Calibri" w:hAnsi="Calibri" w:cs="Calibri"/>
                <w:sz w:val="20"/>
                <w:szCs w:val="20"/>
              </w:rPr>
            </w:pPr>
          </w:p>
        </w:tc>
      </w:tr>
      <w:tr w:rsidR="000A1671" w14:paraId="2D1F2E85" w14:textId="77777777" w:rsidTr="00604C90">
        <w:tc>
          <w:tcPr>
            <w:tcW w:w="3235" w:type="dxa"/>
          </w:tcPr>
          <w:p w14:paraId="056225E2" w14:textId="77777777" w:rsidR="000A1671" w:rsidRDefault="000A1671" w:rsidP="00604C90">
            <w:pPr>
              <w:rPr>
                <w:rFonts w:ascii="Calibri" w:hAnsi="Calibri" w:cs="Calibri"/>
                <w:sz w:val="20"/>
                <w:szCs w:val="20"/>
              </w:rPr>
            </w:pPr>
            <w:r>
              <w:rPr>
                <w:rFonts w:ascii="Calibri" w:hAnsi="Calibri" w:cs="Calibri"/>
                <w:sz w:val="20"/>
                <w:szCs w:val="20"/>
              </w:rPr>
              <w:t>City</w:t>
            </w:r>
          </w:p>
        </w:tc>
        <w:tc>
          <w:tcPr>
            <w:tcW w:w="6115" w:type="dxa"/>
          </w:tcPr>
          <w:p w14:paraId="2153F65E" w14:textId="77777777" w:rsidR="000A1671" w:rsidRDefault="000A1671" w:rsidP="00604C90">
            <w:pPr>
              <w:rPr>
                <w:rFonts w:ascii="Calibri" w:hAnsi="Calibri" w:cs="Calibri"/>
                <w:sz w:val="20"/>
                <w:szCs w:val="20"/>
              </w:rPr>
            </w:pPr>
          </w:p>
        </w:tc>
      </w:tr>
      <w:tr w:rsidR="000A1671" w14:paraId="670AD461" w14:textId="77777777" w:rsidTr="00604C90">
        <w:tc>
          <w:tcPr>
            <w:tcW w:w="3235" w:type="dxa"/>
          </w:tcPr>
          <w:p w14:paraId="20486AE7" w14:textId="77777777" w:rsidR="000A1671" w:rsidRDefault="000A1671" w:rsidP="00604C90">
            <w:pPr>
              <w:rPr>
                <w:rFonts w:ascii="Calibri" w:hAnsi="Calibri" w:cs="Calibri"/>
                <w:sz w:val="20"/>
                <w:szCs w:val="20"/>
              </w:rPr>
            </w:pPr>
            <w:r>
              <w:rPr>
                <w:rFonts w:ascii="Calibri" w:hAnsi="Calibri" w:cs="Calibri"/>
                <w:sz w:val="20"/>
                <w:szCs w:val="20"/>
              </w:rPr>
              <w:t>State</w:t>
            </w:r>
          </w:p>
        </w:tc>
        <w:tc>
          <w:tcPr>
            <w:tcW w:w="6115" w:type="dxa"/>
          </w:tcPr>
          <w:p w14:paraId="1539D771" w14:textId="77777777" w:rsidR="000A1671" w:rsidRDefault="000A1671" w:rsidP="00604C90">
            <w:pPr>
              <w:rPr>
                <w:rFonts w:ascii="Calibri" w:hAnsi="Calibri" w:cs="Calibri"/>
                <w:sz w:val="20"/>
                <w:szCs w:val="20"/>
              </w:rPr>
            </w:pPr>
          </w:p>
        </w:tc>
      </w:tr>
      <w:tr w:rsidR="000A1671" w14:paraId="35A4F515" w14:textId="77777777" w:rsidTr="00604C90">
        <w:tc>
          <w:tcPr>
            <w:tcW w:w="3235" w:type="dxa"/>
          </w:tcPr>
          <w:p w14:paraId="25826E46" w14:textId="77777777" w:rsidR="000A1671" w:rsidRDefault="000A1671" w:rsidP="00604C90">
            <w:pPr>
              <w:rPr>
                <w:rFonts w:ascii="Calibri" w:hAnsi="Calibri" w:cs="Calibri"/>
                <w:sz w:val="20"/>
                <w:szCs w:val="20"/>
              </w:rPr>
            </w:pPr>
            <w:r>
              <w:rPr>
                <w:rFonts w:ascii="Calibri" w:hAnsi="Calibri" w:cs="Calibri"/>
                <w:sz w:val="20"/>
                <w:szCs w:val="20"/>
              </w:rPr>
              <w:t>Zip Code</w:t>
            </w:r>
          </w:p>
        </w:tc>
        <w:tc>
          <w:tcPr>
            <w:tcW w:w="6115" w:type="dxa"/>
          </w:tcPr>
          <w:p w14:paraId="17CD2F86" w14:textId="77777777" w:rsidR="000A1671" w:rsidRDefault="000A1671" w:rsidP="00604C90">
            <w:pPr>
              <w:rPr>
                <w:rFonts w:ascii="Calibri" w:hAnsi="Calibri" w:cs="Calibri"/>
                <w:sz w:val="20"/>
                <w:szCs w:val="20"/>
              </w:rPr>
            </w:pPr>
          </w:p>
        </w:tc>
      </w:tr>
    </w:tbl>
    <w:p w14:paraId="145AF276" w14:textId="77777777" w:rsidR="000A1671" w:rsidRPr="00664905" w:rsidRDefault="000A1671" w:rsidP="000A1671">
      <w:pPr>
        <w:spacing w:after="0"/>
        <w:rPr>
          <w:rFonts w:ascii="Calibri" w:hAnsi="Calibri" w:cs="Calibri"/>
          <w:sz w:val="20"/>
          <w:szCs w:val="20"/>
        </w:rPr>
      </w:pPr>
    </w:p>
    <w:p w14:paraId="00144574" w14:textId="77777777" w:rsidR="000A1671" w:rsidRPr="006C6DE8" w:rsidRDefault="000A1671" w:rsidP="000A1671">
      <w:pPr>
        <w:pStyle w:val="BodyText"/>
        <w:tabs>
          <w:tab w:val="left" w:pos="5670"/>
        </w:tabs>
        <w:ind w:right="14"/>
        <w:rPr>
          <w:rFonts w:ascii="Calibri" w:hAnsi="Calibri" w:cs="Calibri"/>
          <w:i/>
          <w:iCs/>
          <w:sz w:val="14"/>
          <w:szCs w:val="14"/>
        </w:rPr>
      </w:pPr>
    </w:p>
    <w:p w14:paraId="24B9298A" w14:textId="77777777" w:rsidR="000A1671" w:rsidRPr="00F25F4B" w:rsidRDefault="000A1671" w:rsidP="000A1671">
      <w:pPr>
        <w:rPr>
          <w:color w:val="222222"/>
          <w:sz w:val="20"/>
          <w:szCs w:val="20"/>
        </w:rPr>
      </w:pPr>
      <w:r w:rsidRPr="00F25F4B">
        <w:rPr>
          <w:rFonts w:ascii="Calibri" w:hAnsi="Calibri" w:cs="Calibri"/>
          <w:sz w:val="20"/>
          <w:szCs w:val="20"/>
        </w:rPr>
        <w:t>By signing below, the site owner (“Site Owner”) or, if the property is owned by a commercial or corporate entity, the representative of the ownership entity (“Owner Representative”)</w:t>
      </w:r>
      <w:r>
        <w:rPr>
          <w:rFonts w:ascii="Calibri" w:hAnsi="Calibri" w:cs="Calibri"/>
          <w:sz w:val="20"/>
          <w:szCs w:val="20"/>
        </w:rPr>
        <w:t xml:space="preserve"> </w:t>
      </w:r>
      <w:r w:rsidRPr="00227950">
        <w:rPr>
          <w:rFonts w:ascii="Calibri" w:hAnsi="Calibri" w:cs="Calibri"/>
          <w:sz w:val="20"/>
          <w:szCs w:val="20"/>
        </w:rPr>
        <w:t xml:space="preserve">agrees to the “EV Ready Program” (“Program”) Terms &amp; Conditions. If </w:t>
      </w:r>
      <w:r>
        <w:rPr>
          <w:rFonts w:ascii="Calibri" w:hAnsi="Calibri" w:cs="Calibri"/>
          <w:sz w:val="20"/>
          <w:szCs w:val="20"/>
        </w:rPr>
        <w:t xml:space="preserve">neither Site Owner nor Owner Representative </w:t>
      </w:r>
      <w:r w:rsidRPr="33520142">
        <w:rPr>
          <w:rFonts w:ascii="Calibri" w:hAnsi="Calibri" w:cs="Calibri"/>
          <w:sz w:val="20"/>
          <w:szCs w:val="20"/>
        </w:rPr>
        <w:t xml:space="preserve">executes the Agreement, the </w:t>
      </w:r>
      <w:r>
        <w:rPr>
          <w:rFonts w:ascii="Calibri" w:hAnsi="Calibri" w:cs="Calibri"/>
          <w:sz w:val="20"/>
          <w:szCs w:val="20"/>
        </w:rPr>
        <w:t>applicant (“Applicant”)</w:t>
      </w:r>
      <w:r w:rsidRPr="33520142">
        <w:rPr>
          <w:rFonts w:ascii="Calibri" w:hAnsi="Calibri" w:cs="Calibri"/>
          <w:sz w:val="20"/>
          <w:szCs w:val="20"/>
        </w:rPr>
        <w:t xml:space="preserve"> certifies that a </w:t>
      </w:r>
      <w:r>
        <w:rPr>
          <w:rFonts w:ascii="Calibri" w:hAnsi="Calibri" w:cs="Calibri"/>
          <w:sz w:val="20"/>
          <w:szCs w:val="20"/>
        </w:rPr>
        <w:t xml:space="preserve">Designated Applicant Assignment </w:t>
      </w:r>
      <w:r w:rsidRPr="33520142">
        <w:rPr>
          <w:rFonts w:ascii="Calibri" w:hAnsi="Calibri" w:cs="Calibri"/>
          <w:sz w:val="20"/>
          <w:szCs w:val="20"/>
        </w:rPr>
        <w:t>form was completed and submitted to PCEA</w:t>
      </w:r>
      <w:r>
        <w:rPr>
          <w:rFonts w:ascii="Calibri" w:hAnsi="Calibri" w:cs="Calibri"/>
          <w:sz w:val="20"/>
          <w:szCs w:val="20"/>
        </w:rPr>
        <w:t xml:space="preserve"> </w:t>
      </w:r>
      <w:r w:rsidRPr="33520142">
        <w:rPr>
          <w:rFonts w:ascii="Calibri" w:hAnsi="Calibri" w:cs="Calibri"/>
          <w:sz w:val="20"/>
          <w:szCs w:val="20"/>
        </w:rPr>
        <w:t xml:space="preserve">to verify that the </w:t>
      </w:r>
      <w:r>
        <w:rPr>
          <w:rFonts w:ascii="Calibri" w:hAnsi="Calibri" w:cs="Calibri"/>
          <w:sz w:val="20"/>
          <w:szCs w:val="20"/>
        </w:rPr>
        <w:t>Site Owner or Owner Representative</w:t>
      </w:r>
      <w:r w:rsidRPr="33520142">
        <w:rPr>
          <w:rFonts w:ascii="Calibri" w:hAnsi="Calibri" w:cs="Calibri"/>
          <w:sz w:val="20"/>
          <w:szCs w:val="20"/>
        </w:rPr>
        <w:t xml:space="preserve"> has </w:t>
      </w:r>
      <w:r>
        <w:rPr>
          <w:rFonts w:ascii="Calibri" w:hAnsi="Calibri" w:cs="Calibri"/>
          <w:sz w:val="20"/>
          <w:szCs w:val="20"/>
        </w:rPr>
        <w:t>designated the applicant (“Designated Applicant”)</w:t>
      </w:r>
      <w:r w:rsidRPr="33520142">
        <w:rPr>
          <w:rFonts w:ascii="Calibri" w:hAnsi="Calibri" w:cs="Calibri"/>
          <w:sz w:val="20"/>
          <w:szCs w:val="20"/>
        </w:rPr>
        <w:t xml:space="preserve"> authority to represent the </w:t>
      </w:r>
      <w:r>
        <w:rPr>
          <w:rFonts w:ascii="Calibri" w:hAnsi="Calibri" w:cs="Calibri"/>
          <w:sz w:val="20"/>
          <w:szCs w:val="20"/>
        </w:rPr>
        <w:t>Site Owner</w:t>
      </w:r>
      <w:r w:rsidRPr="33520142">
        <w:rPr>
          <w:rFonts w:ascii="Calibri" w:hAnsi="Calibri" w:cs="Calibri"/>
          <w:sz w:val="20"/>
          <w:szCs w:val="20"/>
        </w:rPr>
        <w:t xml:space="preserve"> in the Program and execute all legal agreements as required by the Program.</w:t>
      </w:r>
    </w:p>
    <w:p w14:paraId="6E7B6807" w14:textId="77777777" w:rsidR="000A1671" w:rsidRPr="006C6DE8" w:rsidRDefault="000A1671" w:rsidP="000A1671">
      <w:pPr>
        <w:pStyle w:val="BodyText"/>
        <w:ind w:right="263"/>
        <w:rPr>
          <w:rFonts w:ascii="Calibri" w:hAnsi="Calibri" w:cs="Calibri"/>
          <w:b/>
          <w:bCs/>
          <w:i/>
          <w:iCs/>
          <w:sz w:val="22"/>
          <w:szCs w:val="22"/>
        </w:rPr>
      </w:pPr>
    </w:p>
    <w:tbl>
      <w:tblPr>
        <w:tblpPr w:leftFromText="180" w:rightFromText="180" w:vertAnchor="text" w:horzAnchor="margin" w:tblpY="125"/>
        <w:tblW w:w="9694" w:type="dxa"/>
        <w:tblLook w:val="04A0" w:firstRow="1" w:lastRow="0" w:firstColumn="1" w:lastColumn="0" w:noHBand="0" w:noVBand="1"/>
      </w:tblPr>
      <w:tblGrid>
        <w:gridCol w:w="6259"/>
        <w:gridCol w:w="3435"/>
      </w:tblGrid>
      <w:tr w:rsidR="000A1671" w:rsidRPr="006C6DE8" w14:paraId="755C3EEC" w14:textId="77777777" w:rsidTr="00604C90">
        <w:trPr>
          <w:trHeight w:val="337"/>
        </w:trPr>
        <w:tc>
          <w:tcPr>
            <w:tcW w:w="6259" w:type="dxa"/>
            <w:tcBorders>
              <w:top w:val="single" w:sz="4" w:space="0" w:color="auto"/>
              <w:left w:val="nil"/>
              <w:bottom w:val="nil"/>
              <w:right w:val="nil"/>
            </w:tcBorders>
            <w:shd w:val="clear" w:color="auto" w:fill="auto"/>
            <w:noWrap/>
            <w:vAlign w:val="center"/>
            <w:hideMark/>
          </w:tcPr>
          <w:p w14:paraId="0F52B44E" w14:textId="77777777" w:rsidR="000A1671" w:rsidRPr="006C6DE8" w:rsidRDefault="000A1671" w:rsidP="00604C90">
            <w:pPr>
              <w:rPr>
                <w:rFonts w:ascii="Calibri" w:hAnsi="Calibri" w:cs="Calibri"/>
                <w:color w:val="000000"/>
                <w:sz w:val="16"/>
                <w:szCs w:val="16"/>
              </w:rPr>
            </w:pPr>
            <w:r w:rsidRPr="006C6DE8">
              <w:rPr>
                <w:rFonts w:ascii="Calibri" w:hAnsi="Calibri" w:cs="Calibri"/>
                <w:color w:val="000000"/>
                <w:sz w:val="16"/>
                <w:szCs w:val="16"/>
              </w:rPr>
              <w:t xml:space="preserve">Site Owner or </w:t>
            </w:r>
            <w:r>
              <w:rPr>
                <w:rFonts w:ascii="Calibri" w:hAnsi="Calibri" w:cs="Calibri"/>
                <w:color w:val="000000"/>
                <w:sz w:val="16"/>
                <w:szCs w:val="16"/>
              </w:rPr>
              <w:t xml:space="preserve">Owner </w:t>
            </w:r>
            <w:r w:rsidRPr="006C6DE8">
              <w:rPr>
                <w:rFonts w:ascii="Calibri" w:hAnsi="Calibri" w:cs="Calibri"/>
                <w:color w:val="000000"/>
                <w:sz w:val="16"/>
                <w:szCs w:val="16"/>
              </w:rPr>
              <w:t>Representative</w:t>
            </w:r>
            <w:r>
              <w:rPr>
                <w:rFonts w:ascii="Calibri" w:hAnsi="Calibri" w:cs="Calibri"/>
                <w:color w:val="000000"/>
                <w:sz w:val="16"/>
                <w:szCs w:val="16"/>
              </w:rPr>
              <w:t xml:space="preserve"> OR Designated Applicant</w:t>
            </w:r>
            <w:r w:rsidRPr="006C6DE8">
              <w:rPr>
                <w:rFonts w:ascii="Calibri" w:hAnsi="Calibri" w:cs="Calibri"/>
                <w:color w:val="000000"/>
                <w:sz w:val="16"/>
                <w:szCs w:val="16"/>
              </w:rPr>
              <w:t xml:space="preserve"> Signature</w:t>
            </w:r>
          </w:p>
        </w:tc>
        <w:tc>
          <w:tcPr>
            <w:tcW w:w="3435" w:type="dxa"/>
            <w:tcBorders>
              <w:top w:val="single" w:sz="4" w:space="0" w:color="auto"/>
              <w:left w:val="nil"/>
              <w:bottom w:val="nil"/>
              <w:right w:val="nil"/>
            </w:tcBorders>
            <w:shd w:val="clear" w:color="auto" w:fill="auto"/>
            <w:noWrap/>
            <w:vAlign w:val="center"/>
            <w:hideMark/>
          </w:tcPr>
          <w:p w14:paraId="72DBCD34" w14:textId="77777777" w:rsidR="000A1671" w:rsidRPr="006C6DE8" w:rsidRDefault="000A1671" w:rsidP="00604C90">
            <w:pPr>
              <w:rPr>
                <w:rFonts w:ascii="Calibri" w:hAnsi="Calibri" w:cs="Calibri"/>
                <w:color w:val="000000"/>
                <w:sz w:val="16"/>
                <w:szCs w:val="16"/>
              </w:rPr>
            </w:pPr>
            <w:r w:rsidRPr="006C6DE8">
              <w:rPr>
                <w:rFonts w:ascii="Calibri" w:hAnsi="Calibri" w:cs="Calibri"/>
                <w:color w:val="000000"/>
                <w:sz w:val="16"/>
                <w:szCs w:val="16"/>
              </w:rPr>
              <w:t>Date</w:t>
            </w:r>
          </w:p>
        </w:tc>
      </w:tr>
    </w:tbl>
    <w:p w14:paraId="6EE6C776" w14:textId="77777777" w:rsidR="000A1671" w:rsidRPr="00F7010A" w:rsidRDefault="000A1671" w:rsidP="000A1671">
      <w:pPr>
        <w:spacing w:after="0" w:line="240" w:lineRule="auto"/>
        <w:rPr>
          <w:rFonts w:ascii="Arial" w:hAnsi="Arial" w:cs="Arial"/>
          <w:sz w:val="24"/>
          <w:szCs w:val="24"/>
        </w:rPr>
      </w:pPr>
    </w:p>
    <w:p w14:paraId="267EF114" w14:textId="77777777" w:rsidR="000A1671" w:rsidRPr="00F7010A" w:rsidRDefault="000A1671" w:rsidP="000A1671">
      <w:pPr>
        <w:spacing w:after="0" w:line="240" w:lineRule="auto"/>
        <w:rPr>
          <w:rFonts w:ascii="Arial" w:eastAsia="Times New Roman" w:hAnsi="Arial" w:cs="Arial"/>
        </w:rPr>
      </w:pPr>
    </w:p>
    <w:p w14:paraId="6EF365CD" w14:textId="77777777" w:rsidR="000A1671" w:rsidRPr="00F7010A" w:rsidRDefault="000A1671" w:rsidP="000A1671">
      <w:pPr>
        <w:rPr>
          <w:rFonts w:ascii="Arial" w:hAnsi="Arial" w:cs="Arial"/>
        </w:rPr>
      </w:pPr>
    </w:p>
    <w:p w14:paraId="415439CA" w14:textId="77777777" w:rsidR="00E00117" w:rsidRPr="005941EC" w:rsidRDefault="00E00117" w:rsidP="005941EC"/>
    <w:sectPr w:rsidR="00E00117" w:rsidRPr="005941EC" w:rsidSect="00915F9E">
      <w:headerReference w:type="even" r:id="rId10"/>
      <w:headerReference w:type="default" r:id="rId11"/>
      <w:footerReference w:type="even" r:id="rId12"/>
      <w:footerReference w:type="default" r:id="rId13"/>
      <w:headerReference w:type="first" r:id="rId14"/>
      <w:footerReference w:type="first" r:id="rId15"/>
      <w:pgSz w:w="12240" w:h="15840"/>
      <w:pgMar w:top="1440" w:right="1260" w:bottom="1440" w:left="1170" w:header="720" w:footer="5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ACA1" w14:textId="77777777" w:rsidR="00237717" w:rsidRDefault="00237717" w:rsidP="00406C5D">
      <w:pPr>
        <w:spacing w:after="0" w:line="240" w:lineRule="auto"/>
      </w:pPr>
      <w:r>
        <w:separator/>
      </w:r>
    </w:p>
  </w:endnote>
  <w:endnote w:type="continuationSeparator" w:id="0">
    <w:p w14:paraId="61A7A693" w14:textId="77777777" w:rsidR="00237717" w:rsidRDefault="00237717" w:rsidP="0040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Light">
    <w:altName w:val="Times New Roman"/>
    <w:panose1 w:val="020B0604020202020204"/>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B4E1" w14:textId="77777777" w:rsidR="00B17F52" w:rsidRDefault="00B17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3DA5" w14:textId="77777777" w:rsidR="00B17F52" w:rsidRDefault="00B17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343B" w14:textId="4AD150B9" w:rsidR="002941B1" w:rsidRPr="0053227D" w:rsidRDefault="002941B1" w:rsidP="002941B1">
    <w:pPr>
      <w:pStyle w:val="Footer"/>
      <w:tabs>
        <w:tab w:val="clear" w:pos="4680"/>
        <w:tab w:val="clear" w:pos="9360"/>
        <w:tab w:val="left" w:pos="2850"/>
      </w:tabs>
      <w:jc w:val="center"/>
      <w:rPr>
        <w:rFonts w:ascii="Arial" w:hAnsi="Arial" w:cs="Arial"/>
        <w:color w:val="70635D"/>
        <w:sz w:val="17"/>
        <w:szCs w:val="17"/>
      </w:rPr>
    </w:pPr>
    <w:r w:rsidRPr="0053227D">
      <w:rPr>
        <w:rFonts w:ascii="Arial" w:hAnsi="Arial" w:cs="Arial"/>
        <w:color w:val="70635D"/>
        <w:sz w:val="17"/>
        <w:szCs w:val="17"/>
      </w:rPr>
      <w:t xml:space="preserve">2075 Woodside Road </w:t>
    </w:r>
    <w:r w:rsidRPr="00C65025">
      <w:rPr>
        <w:rFonts w:ascii="Arial" w:hAnsi="Arial" w:cs="Arial"/>
        <w:b/>
        <w:color w:val="6BA539"/>
        <w:sz w:val="17"/>
        <w:szCs w:val="17"/>
      </w:rPr>
      <w:t>|</w:t>
    </w:r>
    <w:r w:rsidRPr="0053227D">
      <w:rPr>
        <w:rFonts w:ascii="Arial" w:hAnsi="Arial" w:cs="Arial"/>
        <w:color w:val="70635D"/>
        <w:sz w:val="17"/>
        <w:szCs w:val="17"/>
      </w:rPr>
      <w:t xml:space="preserve"> Redwood City, CA </w:t>
    </w:r>
    <w:r w:rsidRPr="00C65025">
      <w:rPr>
        <w:rFonts w:ascii="Arial" w:hAnsi="Arial" w:cs="Arial"/>
        <w:b/>
        <w:color w:val="6BA539"/>
        <w:sz w:val="17"/>
        <w:szCs w:val="17"/>
      </w:rPr>
      <w:t>|</w:t>
    </w:r>
    <w:r w:rsidRPr="0053227D">
      <w:rPr>
        <w:rFonts w:ascii="Arial" w:hAnsi="Arial" w:cs="Arial"/>
        <w:color w:val="70635D"/>
        <w:sz w:val="17"/>
        <w:szCs w:val="17"/>
      </w:rPr>
      <w:t xml:space="preserve"> 94061</w:t>
    </w:r>
    <w:r w:rsidR="00CF4BCC" w:rsidRPr="0053227D">
      <w:rPr>
        <w:rFonts w:ascii="Arial" w:hAnsi="Arial" w:cs="Arial"/>
        <w:color w:val="70635D"/>
        <w:sz w:val="17"/>
        <w:szCs w:val="17"/>
      </w:rPr>
      <w:t xml:space="preserve"> </w:t>
    </w:r>
    <w:r w:rsidR="00CF4BCC" w:rsidRPr="00C65025">
      <w:rPr>
        <w:rFonts w:ascii="Arial" w:hAnsi="Arial" w:cs="Arial"/>
        <w:b/>
        <w:color w:val="6BA539"/>
        <w:sz w:val="17"/>
        <w:szCs w:val="17"/>
      </w:rPr>
      <w:t>|</w:t>
    </w:r>
    <w:r w:rsidR="00CF4BCC" w:rsidRPr="0053227D">
      <w:rPr>
        <w:rFonts w:ascii="Arial" w:hAnsi="Arial" w:cs="Arial"/>
        <w:color w:val="70635D"/>
        <w:sz w:val="17"/>
        <w:szCs w:val="17"/>
      </w:rPr>
      <w:t xml:space="preserve"> 650.260.</w:t>
    </w:r>
    <w:r w:rsidRPr="0053227D">
      <w:rPr>
        <w:rFonts w:ascii="Arial" w:hAnsi="Arial" w:cs="Arial"/>
        <w:color w:val="70635D"/>
        <w:sz w:val="17"/>
        <w:szCs w:val="17"/>
      </w:rPr>
      <w:t xml:space="preserve">0005 </w:t>
    </w:r>
    <w:r w:rsidRPr="00C65025">
      <w:rPr>
        <w:rFonts w:ascii="Arial" w:hAnsi="Arial" w:cs="Arial"/>
        <w:b/>
        <w:color w:val="6BA539"/>
        <w:sz w:val="17"/>
        <w:szCs w:val="17"/>
      </w:rPr>
      <w:t>|</w:t>
    </w:r>
    <w:r w:rsidRPr="0053227D">
      <w:rPr>
        <w:rFonts w:ascii="Arial" w:hAnsi="Arial" w:cs="Arial"/>
        <w:color w:val="70635D"/>
        <w:sz w:val="17"/>
        <w:szCs w:val="17"/>
      </w:rPr>
      <w:t xml:space="preserve"> PenCleanEnergy.com</w:t>
    </w:r>
  </w:p>
  <w:p w14:paraId="57B4161C" w14:textId="77777777" w:rsidR="00C87F66" w:rsidRDefault="00C87F66" w:rsidP="00C87F66">
    <w:pPr>
      <w:pStyle w:val="Footer"/>
      <w:tabs>
        <w:tab w:val="clear" w:pos="4680"/>
        <w:tab w:val="clear" w:pos="9360"/>
        <w:tab w:val="left" w:pos="2850"/>
      </w:tabs>
      <w:jc w:val="center"/>
      <w:rPr>
        <w:rFonts w:ascii="Roboto Light" w:hAnsi="Roboto Light"/>
        <w:color w:val="70635D"/>
        <w:sz w:val="18"/>
      </w:rPr>
    </w:pPr>
  </w:p>
  <w:p w14:paraId="0F5C5239" w14:textId="77777777" w:rsidR="00C87F66" w:rsidRDefault="00C87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5589" w14:textId="77777777" w:rsidR="00237717" w:rsidRDefault="00237717" w:rsidP="00406C5D">
      <w:pPr>
        <w:spacing w:after="0" w:line="240" w:lineRule="auto"/>
      </w:pPr>
      <w:r>
        <w:separator/>
      </w:r>
    </w:p>
  </w:footnote>
  <w:footnote w:type="continuationSeparator" w:id="0">
    <w:p w14:paraId="70E5FB7D" w14:textId="77777777" w:rsidR="00237717" w:rsidRDefault="00237717" w:rsidP="00406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204E" w14:textId="77777777" w:rsidR="00B17F52" w:rsidRDefault="00B17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EE19" w14:textId="77777777" w:rsidR="009E7206" w:rsidRDefault="009E7206" w:rsidP="00FD1AC5">
    <w:pPr>
      <w:pStyle w:val="Header"/>
      <w:jc w:val="center"/>
      <w:rPr>
        <w:rFonts w:ascii="Roboto Light" w:hAnsi="Roboto Light"/>
        <w:color w:val="70635D"/>
        <w:sz w:val="18"/>
      </w:rPr>
    </w:pPr>
  </w:p>
  <w:p w14:paraId="646D028E" w14:textId="77777777" w:rsidR="009E7206" w:rsidRPr="002D11D4" w:rsidRDefault="009E7206" w:rsidP="00FD1AC5">
    <w:pPr>
      <w:pStyle w:val="Header"/>
      <w:jc w:val="center"/>
      <w:rPr>
        <w:rFonts w:ascii="Roboto Light" w:hAnsi="Roboto Light"/>
        <w:color w:val="70635D"/>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63CF" w14:textId="78DB2E8D" w:rsidR="00C87F66" w:rsidRDefault="00915F9E" w:rsidP="00775C92">
    <w:pPr>
      <w:pStyle w:val="Header"/>
      <w:tabs>
        <w:tab w:val="clear" w:pos="9360"/>
        <w:tab w:val="left" w:pos="720"/>
        <w:tab w:val="right" w:pos="9810"/>
      </w:tabs>
      <w:spacing w:line="360" w:lineRule="auto"/>
      <w:jc w:val="center"/>
    </w:pPr>
    <w:r>
      <w:rPr>
        <w:noProof/>
      </w:rPr>
      <w:drawing>
        <wp:inline distT="0" distB="0" distL="0" distR="0" wp14:anchorId="12BBAAAF" wp14:editId="778C26DB">
          <wp:extent cx="2095727" cy="58706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PCE_logo_23x9 horiz -3005.png"/>
                  <pic:cNvPicPr/>
                </pic:nvPicPr>
                <pic:blipFill>
                  <a:blip r:embed="rId1">
                    <a:extLst>
                      <a:ext uri="{28A0092B-C50C-407E-A947-70E740481C1C}">
                        <a14:useLocalDpi xmlns:a14="http://schemas.microsoft.com/office/drawing/2010/main" val="0"/>
                      </a:ext>
                    </a:extLst>
                  </a:blip>
                  <a:stretch>
                    <a:fillRect/>
                  </a:stretch>
                </pic:blipFill>
                <pic:spPr>
                  <a:xfrm>
                    <a:off x="0" y="0"/>
                    <a:ext cx="2114015" cy="592183"/>
                  </a:xfrm>
                  <a:prstGeom prst="rect">
                    <a:avLst/>
                  </a:prstGeom>
                </pic:spPr>
              </pic:pic>
            </a:graphicData>
          </a:graphic>
        </wp:inline>
      </w:drawing>
    </w:r>
  </w:p>
  <w:p w14:paraId="758FD9E2" w14:textId="4652947B" w:rsidR="00943432" w:rsidRPr="00FC2B20" w:rsidRDefault="00943432" w:rsidP="00943432">
    <w:pPr>
      <w:pStyle w:val="Footer"/>
      <w:tabs>
        <w:tab w:val="clear" w:pos="4680"/>
        <w:tab w:val="clear" w:pos="9360"/>
        <w:tab w:val="left" w:pos="2850"/>
      </w:tabs>
      <w:spacing w:before="40"/>
      <w:jc w:val="center"/>
      <w:rPr>
        <w:rFonts w:ascii="Arial" w:hAnsi="Arial" w:cs="Arial"/>
        <w:color w:val="70635D"/>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187"/>
    <w:multiLevelType w:val="hybridMultilevel"/>
    <w:tmpl w:val="E62CCB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FFFFFFFF">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5E24B3"/>
    <w:multiLevelType w:val="hybridMultilevel"/>
    <w:tmpl w:val="548E3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71537"/>
    <w:multiLevelType w:val="hybridMultilevel"/>
    <w:tmpl w:val="25860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D60FF"/>
    <w:multiLevelType w:val="hybridMultilevel"/>
    <w:tmpl w:val="BD867848"/>
    <w:lvl w:ilvl="0" w:tplc="B1B88CDA">
      <w:start w:val="1"/>
      <w:numFmt w:val="decimal"/>
      <w:lvlText w:val="%1."/>
      <w:lvlJc w:val="left"/>
      <w:pPr>
        <w:ind w:left="720" w:hanging="360"/>
      </w:pPr>
      <w:rPr>
        <w:b w:val="0"/>
        <w:bCs w:val="0"/>
      </w:rPr>
    </w:lvl>
    <w:lvl w:ilvl="1" w:tplc="DB585C7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F75A69"/>
    <w:multiLevelType w:val="multilevel"/>
    <w:tmpl w:val="84A2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7D5C25"/>
    <w:multiLevelType w:val="hybridMultilevel"/>
    <w:tmpl w:val="2550DD48"/>
    <w:lvl w:ilvl="0" w:tplc="8EA2505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50FB6"/>
    <w:multiLevelType w:val="hybridMultilevel"/>
    <w:tmpl w:val="29423CD8"/>
    <w:lvl w:ilvl="0" w:tplc="512A12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25CB1"/>
    <w:multiLevelType w:val="hybridMultilevel"/>
    <w:tmpl w:val="C8A4BB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B92223"/>
    <w:multiLevelType w:val="hybridMultilevel"/>
    <w:tmpl w:val="D04ECEF0"/>
    <w:lvl w:ilvl="0" w:tplc="2BEA2762">
      <w:start w:val="1"/>
      <w:numFmt w:val="decimal"/>
      <w:lvlText w:val="%1."/>
      <w:lvlJc w:val="left"/>
      <w:pPr>
        <w:ind w:left="720" w:hanging="360"/>
      </w:pPr>
      <w:rPr>
        <w:rFonts w:ascii="Calibri" w:hAnsi="Calibri" w:cs="Calibri" w:hint="default"/>
      </w:rPr>
    </w:lvl>
    <w:lvl w:ilvl="1" w:tplc="622A43EA">
      <w:start w:val="1"/>
      <w:numFmt w:val="lowerLetter"/>
      <w:lvlText w:val="%2."/>
      <w:lvlJc w:val="left"/>
      <w:pPr>
        <w:ind w:left="1440" w:hanging="360"/>
      </w:pPr>
      <w:rPr>
        <w:rFonts w:ascii="Calibri" w:hAnsi="Calibri" w:cs="Calibri" w:hint="default"/>
      </w:rPr>
    </w:lvl>
    <w:lvl w:ilvl="2" w:tplc="50D096F0">
      <w:start w:val="1"/>
      <w:numFmt w:val="lowerRoman"/>
      <w:lvlText w:val="%3."/>
      <w:lvlJc w:val="right"/>
      <w:pPr>
        <w:ind w:left="2160" w:hanging="180"/>
      </w:pPr>
    </w:lvl>
    <w:lvl w:ilvl="3" w:tplc="158AA1EC">
      <w:start w:val="1"/>
      <w:numFmt w:val="decimal"/>
      <w:lvlText w:val="%4."/>
      <w:lvlJc w:val="left"/>
      <w:pPr>
        <w:ind w:left="2880" w:hanging="360"/>
      </w:pPr>
    </w:lvl>
    <w:lvl w:ilvl="4" w:tplc="7EA03C4A">
      <w:start w:val="1"/>
      <w:numFmt w:val="lowerLetter"/>
      <w:lvlText w:val="%5."/>
      <w:lvlJc w:val="left"/>
      <w:pPr>
        <w:ind w:left="3600" w:hanging="360"/>
      </w:pPr>
    </w:lvl>
    <w:lvl w:ilvl="5" w:tplc="35B83928">
      <w:start w:val="1"/>
      <w:numFmt w:val="lowerRoman"/>
      <w:lvlText w:val="%6."/>
      <w:lvlJc w:val="right"/>
      <w:pPr>
        <w:ind w:left="4320" w:hanging="180"/>
      </w:pPr>
    </w:lvl>
    <w:lvl w:ilvl="6" w:tplc="2A127EEA">
      <w:start w:val="1"/>
      <w:numFmt w:val="decimal"/>
      <w:lvlText w:val="%7."/>
      <w:lvlJc w:val="left"/>
      <w:pPr>
        <w:ind w:left="5040" w:hanging="360"/>
      </w:pPr>
    </w:lvl>
    <w:lvl w:ilvl="7" w:tplc="5694CA08">
      <w:start w:val="1"/>
      <w:numFmt w:val="lowerLetter"/>
      <w:lvlText w:val="%8."/>
      <w:lvlJc w:val="left"/>
      <w:pPr>
        <w:ind w:left="5760" w:hanging="360"/>
      </w:pPr>
    </w:lvl>
    <w:lvl w:ilvl="8" w:tplc="3A32E48A">
      <w:start w:val="1"/>
      <w:numFmt w:val="lowerRoman"/>
      <w:lvlText w:val="%9."/>
      <w:lvlJc w:val="right"/>
      <w:pPr>
        <w:ind w:left="6480" w:hanging="180"/>
      </w:pPr>
    </w:lvl>
  </w:abstractNum>
  <w:abstractNum w:abstractNumId="9" w15:restartNumberingAfterBreak="0">
    <w:nsid w:val="70007EB9"/>
    <w:multiLevelType w:val="hybridMultilevel"/>
    <w:tmpl w:val="B3C0840A"/>
    <w:lvl w:ilvl="0" w:tplc="F16A0AA0">
      <w:start w:val="1"/>
      <w:numFmt w:val="decimal"/>
      <w:lvlText w:val="%1."/>
      <w:lvlJc w:val="left"/>
      <w:pPr>
        <w:ind w:left="720" w:hanging="360"/>
      </w:pPr>
      <w:rPr>
        <w:rFonts w:ascii="Calibri" w:hAnsi="Calibri" w:cs="Calibri" w:hint="default"/>
        <w:sz w:val="20"/>
        <w:szCs w:val="20"/>
      </w:rPr>
    </w:lvl>
    <w:lvl w:ilvl="1" w:tplc="3432A86C">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34CA8D3C">
      <w:start w:val="1"/>
      <w:numFmt w:val="decimal"/>
      <w:lvlText w:val="%4."/>
      <w:lvlJc w:val="left"/>
      <w:pPr>
        <w:ind w:left="2880" w:hanging="360"/>
      </w:pPr>
      <w:rPr>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D1A1161"/>
    <w:multiLevelType w:val="hybridMultilevel"/>
    <w:tmpl w:val="A2BA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0192634">
    <w:abstractNumId w:val="8"/>
  </w:num>
  <w:num w:numId="2" w16cid:durableId="2047481815">
    <w:abstractNumId w:val="6"/>
  </w:num>
  <w:num w:numId="3" w16cid:durableId="1703749271">
    <w:abstractNumId w:val="4"/>
  </w:num>
  <w:num w:numId="4" w16cid:durableId="623419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05253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6059257">
    <w:abstractNumId w:val="3"/>
  </w:num>
  <w:num w:numId="7" w16cid:durableId="31349967">
    <w:abstractNumId w:val="5"/>
  </w:num>
  <w:num w:numId="8" w16cid:durableId="1046564748">
    <w:abstractNumId w:val="7"/>
  </w:num>
  <w:num w:numId="9" w16cid:durableId="448399526">
    <w:abstractNumId w:val="0"/>
  </w:num>
  <w:num w:numId="10" w16cid:durableId="1345208741">
    <w:abstractNumId w:val="1"/>
  </w:num>
  <w:num w:numId="11" w16cid:durableId="1762414009">
    <w:abstractNumId w:val="2"/>
  </w:num>
  <w:num w:numId="12" w16cid:durableId="14958047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5D"/>
    <w:rsid w:val="00002B99"/>
    <w:rsid w:val="00055D41"/>
    <w:rsid w:val="000A1671"/>
    <w:rsid w:val="001C1BC5"/>
    <w:rsid w:val="00224BAB"/>
    <w:rsid w:val="00237717"/>
    <w:rsid w:val="002941B1"/>
    <w:rsid w:val="002D11D4"/>
    <w:rsid w:val="00336BAD"/>
    <w:rsid w:val="003414D5"/>
    <w:rsid w:val="003A0FA9"/>
    <w:rsid w:val="003B2E95"/>
    <w:rsid w:val="003E3863"/>
    <w:rsid w:val="00406C5D"/>
    <w:rsid w:val="00420151"/>
    <w:rsid w:val="00446415"/>
    <w:rsid w:val="004465BC"/>
    <w:rsid w:val="0053227D"/>
    <w:rsid w:val="005374A5"/>
    <w:rsid w:val="00572B23"/>
    <w:rsid w:val="005941EC"/>
    <w:rsid w:val="005A4A77"/>
    <w:rsid w:val="00623025"/>
    <w:rsid w:val="00634404"/>
    <w:rsid w:val="00662E23"/>
    <w:rsid w:val="006A5EA8"/>
    <w:rsid w:val="006E5913"/>
    <w:rsid w:val="00775C92"/>
    <w:rsid w:val="007C17DF"/>
    <w:rsid w:val="00884F9F"/>
    <w:rsid w:val="008B636A"/>
    <w:rsid w:val="008F5AAE"/>
    <w:rsid w:val="00915F9E"/>
    <w:rsid w:val="00943432"/>
    <w:rsid w:val="00945706"/>
    <w:rsid w:val="009571C1"/>
    <w:rsid w:val="009A5C70"/>
    <w:rsid w:val="009E7206"/>
    <w:rsid w:val="00A95F8C"/>
    <w:rsid w:val="00B074F4"/>
    <w:rsid w:val="00B17F52"/>
    <w:rsid w:val="00B273DC"/>
    <w:rsid w:val="00B559F2"/>
    <w:rsid w:val="00BA7AD5"/>
    <w:rsid w:val="00BF7544"/>
    <w:rsid w:val="00C50630"/>
    <w:rsid w:val="00C65025"/>
    <w:rsid w:val="00C87F66"/>
    <w:rsid w:val="00C95E4C"/>
    <w:rsid w:val="00CA526D"/>
    <w:rsid w:val="00CB43F3"/>
    <w:rsid w:val="00CF4BCC"/>
    <w:rsid w:val="00D433FE"/>
    <w:rsid w:val="00D4356C"/>
    <w:rsid w:val="00DA2D21"/>
    <w:rsid w:val="00E00117"/>
    <w:rsid w:val="00E2618E"/>
    <w:rsid w:val="00E3109C"/>
    <w:rsid w:val="00F7010A"/>
    <w:rsid w:val="00F8648F"/>
    <w:rsid w:val="00F967FD"/>
    <w:rsid w:val="00FC2B20"/>
    <w:rsid w:val="00FD1A0E"/>
    <w:rsid w:val="00FD1AC5"/>
    <w:rsid w:val="1E07B71E"/>
    <w:rsid w:val="34FD0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357A"/>
  <w15:docId w15:val="{7E7CBED6-6D50-4F9A-A0FC-A71CC127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C5D"/>
  </w:style>
  <w:style w:type="paragraph" w:styleId="Footer">
    <w:name w:val="footer"/>
    <w:basedOn w:val="Normal"/>
    <w:link w:val="FooterChar"/>
    <w:uiPriority w:val="99"/>
    <w:unhideWhenUsed/>
    <w:rsid w:val="00406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C5D"/>
  </w:style>
  <w:style w:type="paragraph" w:styleId="ListParagraph">
    <w:name w:val="List Paragraph"/>
    <w:basedOn w:val="Normal"/>
    <w:uiPriority w:val="34"/>
    <w:qFormat/>
    <w:rsid w:val="009E7206"/>
    <w:pPr>
      <w:ind w:left="720"/>
      <w:contextualSpacing/>
    </w:pPr>
  </w:style>
  <w:style w:type="paragraph" w:styleId="BalloonText">
    <w:name w:val="Balloon Text"/>
    <w:basedOn w:val="Normal"/>
    <w:link w:val="BalloonTextChar"/>
    <w:uiPriority w:val="99"/>
    <w:semiHidden/>
    <w:unhideWhenUsed/>
    <w:rsid w:val="0042015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0151"/>
    <w:rPr>
      <w:rFonts w:ascii="Lucida Grande" w:hAnsi="Lucida Grande"/>
      <w:sz w:val="18"/>
      <w:szCs w:val="18"/>
    </w:rPr>
  </w:style>
  <w:style w:type="character" w:styleId="Hyperlink">
    <w:name w:val="Hyperlink"/>
    <w:basedOn w:val="DefaultParagraphFont"/>
    <w:uiPriority w:val="99"/>
    <w:unhideWhenUsed/>
    <w:rsid w:val="00572B23"/>
    <w:rPr>
      <w:color w:val="0563C1" w:themeColor="hyperlink"/>
      <w:u w:val="single"/>
    </w:rPr>
  </w:style>
  <w:style w:type="character" w:styleId="FollowedHyperlink">
    <w:name w:val="FollowedHyperlink"/>
    <w:basedOn w:val="DefaultParagraphFont"/>
    <w:uiPriority w:val="99"/>
    <w:semiHidden/>
    <w:unhideWhenUsed/>
    <w:rsid w:val="00572B23"/>
    <w:rPr>
      <w:color w:val="954F72" w:themeColor="followedHyperlink"/>
      <w:u w:val="single"/>
    </w:rPr>
  </w:style>
  <w:style w:type="character" w:styleId="UnresolvedMention">
    <w:name w:val="Unresolved Mention"/>
    <w:basedOn w:val="DefaultParagraphFont"/>
    <w:uiPriority w:val="99"/>
    <w:semiHidden/>
    <w:unhideWhenUsed/>
    <w:rsid w:val="00336BAD"/>
    <w:rPr>
      <w:color w:val="605E5C"/>
      <w:shd w:val="clear" w:color="auto" w:fill="E1DFDD"/>
    </w:rPr>
  </w:style>
  <w:style w:type="paragraph" w:styleId="FootnoteText">
    <w:name w:val="footnote text"/>
    <w:basedOn w:val="Normal"/>
    <w:link w:val="FootnoteTextChar"/>
    <w:uiPriority w:val="99"/>
    <w:semiHidden/>
    <w:unhideWhenUsed/>
    <w:rsid w:val="00F96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7FD"/>
    <w:rPr>
      <w:sz w:val="20"/>
      <w:szCs w:val="20"/>
    </w:rPr>
  </w:style>
  <w:style w:type="character" w:styleId="FootnoteReference">
    <w:name w:val="footnote reference"/>
    <w:basedOn w:val="DefaultParagraphFont"/>
    <w:uiPriority w:val="99"/>
    <w:semiHidden/>
    <w:unhideWhenUsed/>
    <w:rsid w:val="00F967FD"/>
    <w:rPr>
      <w:vertAlign w:val="superscript"/>
    </w:rPr>
  </w:style>
  <w:style w:type="character" w:styleId="CommentReference">
    <w:name w:val="annotation reference"/>
    <w:basedOn w:val="DefaultParagraphFont"/>
    <w:uiPriority w:val="99"/>
    <w:semiHidden/>
    <w:unhideWhenUsed/>
    <w:rsid w:val="00F967FD"/>
    <w:rPr>
      <w:sz w:val="16"/>
      <w:szCs w:val="16"/>
    </w:rPr>
  </w:style>
  <w:style w:type="paragraph" w:styleId="CommentText">
    <w:name w:val="annotation text"/>
    <w:basedOn w:val="Normal"/>
    <w:link w:val="CommentTextChar"/>
    <w:uiPriority w:val="99"/>
    <w:semiHidden/>
    <w:unhideWhenUsed/>
    <w:rsid w:val="00F967FD"/>
    <w:pPr>
      <w:spacing w:line="240" w:lineRule="auto"/>
    </w:pPr>
    <w:rPr>
      <w:sz w:val="20"/>
      <w:szCs w:val="20"/>
    </w:rPr>
  </w:style>
  <w:style w:type="character" w:customStyle="1" w:styleId="CommentTextChar">
    <w:name w:val="Comment Text Char"/>
    <w:basedOn w:val="DefaultParagraphFont"/>
    <w:link w:val="CommentText"/>
    <w:uiPriority w:val="99"/>
    <w:semiHidden/>
    <w:rsid w:val="00F967FD"/>
    <w:rPr>
      <w:sz w:val="20"/>
      <w:szCs w:val="20"/>
    </w:rPr>
  </w:style>
  <w:style w:type="paragraph" w:styleId="BodyText">
    <w:name w:val="Body Text"/>
    <w:basedOn w:val="Normal"/>
    <w:link w:val="BodyTextChar"/>
    <w:uiPriority w:val="1"/>
    <w:qFormat/>
    <w:rsid w:val="000A1671"/>
    <w:pPr>
      <w:widowControl w:val="0"/>
      <w:autoSpaceDE w:val="0"/>
      <w:autoSpaceDN w:val="0"/>
      <w:spacing w:after="0" w:line="240" w:lineRule="auto"/>
    </w:pPr>
    <w:rPr>
      <w:rFonts w:ascii="Franklin Gothic Medium" w:eastAsia="Franklin Gothic Medium" w:hAnsi="Franklin Gothic Medium" w:cs="Franklin Gothic Medium"/>
      <w:sz w:val="15"/>
      <w:szCs w:val="15"/>
    </w:rPr>
  </w:style>
  <w:style w:type="character" w:customStyle="1" w:styleId="BodyTextChar">
    <w:name w:val="Body Text Char"/>
    <w:basedOn w:val="DefaultParagraphFont"/>
    <w:link w:val="BodyText"/>
    <w:uiPriority w:val="1"/>
    <w:rsid w:val="000A1671"/>
    <w:rPr>
      <w:rFonts w:ascii="Franklin Gothic Medium" w:eastAsia="Franklin Gothic Medium" w:hAnsi="Franklin Gothic Medium" w:cs="Franklin Gothic Medium"/>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ready@peninsulacleanenerg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ready@peninsulacleanenergy.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24834-22A7-4366-8B25-FE409428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Tong</dc:creator>
  <cp:keywords/>
  <dc:description/>
  <cp:lastModifiedBy>Peter Ambiel</cp:lastModifiedBy>
  <cp:revision>7</cp:revision>
  <cp:lastPrinted>2020-07-28T21:44:00Z</cp:lastPrinted>
  <dcterms:created xsi:type="dcterms:W3CDTF">2022-04-04T20:14:00Z</dcterms:created>
  <dcterms:modified xsi:type="dcterms:W3CDTF">2022-04-21T15:20:00Z</dcterms:modified>
</cp:coreProperties>
</file>